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F6" w:rsidRPr="00826EF6" w:rsidRDefault="00826EF6" w:rsidP="0082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EF6" w:rsidRPr="00826EF6" w:rsidRDefault="00826EF6" w:rsidP="00826EF6">
      <w:pP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36830" distB="36830" distL="6400800" distR="6400800" simplePos="0" relativeHeight="251660288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-204470</wp:posOffset>
            </wp:positionV>
            <wp:extent cx="399415" cy="466725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grayscl/>
                    </a:blip>
                    <a:srcRect l="8528" r="22366" b="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EF6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826EF6" w:rsidRPr="00826EF6" w:rsidRDefault="00826EF6" w:rsidP="00826EF6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826EF6" w:rsidRPr="00826EF6" w:rsidRDefault="00826EF6" w:rsidP="00826E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EF6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26EF6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молодежной политики </w:t>
      </w:r>
      <w:r w:rsidRPr="00826EF6">
        <w:rPr>
          <w:rFonts w:ascii="Times New Roman" w:eastAsia="Times New Roman" w:hAnsi="Times New Roman" w:cs="Times New Roman"/>
          <w:b/>
          <w:sz w:val="24"/>
          <w:szCs w:val="24"/>
        </w:rPr>
        <w:t>Краснодарского края</w:t>
      </w:r>
    </w:p>
    <w:p w:rsidR="00826EF6" w:rsidRPr="00826EF6" w:rsidRDefault="00826EF6" w:rsidP="00826E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EF6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Краснодарского края «Гулькевичский строительный техникум»</w:t>
      </w:r>
      <w:r w:rsidRPr="0082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F6" w:rsidRPr="00826EF6" w:rsidRDefault="00A33A3D" w:rsidP="00826E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A3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.3pt;margin-top:12.35pt;width:487.55pt;height:0;z-index:251661312" o:connectortype="straight"/>
        </w:pict>
      </w:r>
      <w:r w:rsidR="00826EF6" w:rsidRPr="00826EF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26EF6" w:rsidRPr="00826EF6">
        <w:rPr>
          <w:rFonts w:ascii="Times New Roman" w:eastAsia="Times New Roman" w:hAnsi="Times New Roman" w:cs="Times New Roman"/>
          <w:b/>
          <w:sz w:val="24"/>
          <w:szCs w:val="24"/>
        </w:rPr>
        <w:t>ГБПОУ КК ГСТ)</w:t>
      </w:r>
    </w:p>
    <w:p w:rsidR="00826EF6" w:rsidRPr="00826EF6" w:rsidRDefault="00826EF6" w:rsidP="0082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EF6">
        <w:rPr>
          <w:rFonts w:ascii="Times New Roman" w:eastAsia="Times New Roman" w:hAnsi="Times New Roman" w:cs="Times New Roman"/>
          <w:sz w:val="24"/>
          <w:szCs w:val="24"/>
        </w:rPr>
        <w:t>Юридический адрес: ул</w:t>
      </w:r>
      <w:proofErr w:type="gramStart"/>
      <w:r w:rsidRPr="00826EF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26EF6">
        <w:rPr>
          <w:rFonts w:ascii="Times New Roman" w:eastAsia="Times New Roman" w:hAnsi="Times New Roman" w:cs="Times New Roman"/>
          <w:sz w:val="24"/>
          <w:szCs w:val="24"/>
        </w:rPr>
        <w:t xml:space="preserve">оветская 41, г.Гулькевичи, Краснодарский край, 352 190 </w:t>
      </w:r>
    </w:p>
    <w:p w:rsidR="00826EF6" w:rsidRPr="00E14BCD" w:rsidRDefault="00826EF6" w:rsidP="00826E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6EF6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826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.(886160)3-40-38; (886160)3-44-21, e-mail: </w:t>
      </w:r>
      <w:r w:rsidR="00A33A3D">
        <w:fldChar w:fldCharType="begin"/>
      </w:r>
      <w:r w:rsidR="00A33A3D" w:rsidRPr="00E14BCD">
        <w:rPr>
          <w:lang w:val="en-US"/>
        </w:rPr>
        <w:instrText>HYPERLINK "mailto:gst2011@inbox.ru"</w:instrText>
      </w:r>
      <w:r w:rsidR="00A33A3D">
        <w:fldChar w:fldCharType="separate"/>
      </w:r>
      <w:r w:rsidRPr="00826EF6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en-US"/>
        </w:rPr>
        <w:t>gst2011@inbox.ru</w:t>
      </w:r>
      <w:r w:rsidR="00A33A3D">
        <w:fldChar w:fldCharType="end"/>
      </w:r>
      <w:r w:rsidRPr="00826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826EF6" w:rsidRPr="00826EF6" w:rsidRDefault="00826EF6" w:rsidP="00826E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EF6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Pr="00826EF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826EF6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826EF6">
        <w:rPr>
          <w:rFonts w:ascii="Times New Roman" w:eastAsia="Times New Roman" w:hAnsi="Times New Roman" w:cs="Times New Roman"/>
          <w:sz w:val="24"/>
          <w:szCs w:val="24"/>
          <w:lang w:val="en-US"/>
        </w:rPr>
        <w:t>GST</w:t>
      </w:r>
      <w:r w:rsidRPr="00826E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26EF6">
        <w:rPr>
          <w:rFonts w:ascii="Times New Roman" w:eastAsia="Times New Roman" w:hAnsi="Times New Roman" w:cs="Times New Roman"/>
          <w:sz w:val="24"/>
          <w:szCs w:val="24"/>
          <w:lang w:val="en-US"/>
        </w:rPr>
        <w:t>kuban</w:t>
      </w:r>
      <w:proofErr w:type="spellEnd"/>
      <w:r w:rsidRPr="00826EF6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826EF6">
        <w:rPr>
          <w:rFonts w:ascii="Times New Roman" w:eastAsia="Times New Roman" w:hAnsi="Times New Roman" w:cs="Times New Roman"/>
          <w:sz w:val="24"/>
          <w:szCs w:val="24"/>
          <w:lang w:val="en-US"/>
        </w:rPr>
        <w:t>okis</w:t>
      </w:r>
      <w:proofErr w:type="spellEnd"/>
      <w:r w:rsidRPr="00826E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6EF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826EF6" w:rsidRPr="00826EF6" w:rsidRDefault="00826EF6" w:rsidP="0082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EF6">
        <w:rPr>
          <w:rFonts w:ascii="Times New Roman" w:eastAsia="Times New Roman" w:hAnsi="Times New Roman" w:cs="Times New Roman"/>
          <w:sz w:val="24"/>
          <w:szCs w:val="24"/>
        </w:rPr>
        <w:t xml:space="preserve">ИНН 2329009850; КПП 232901001; БИК 040349001 </w:t>
      </w:r>
      <w:proofErr w:type="spellStart"/>
      <w:proofErr w:type="gramStart"/>
      <w:r w:rsidRPr="00826E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26EF6">
        <w:rPr>
          <w:rFonts w:ascii="Times New Roman" w:eastAsia="Times New Roman" w:hAnsi="Times New Roman" w:cs="Times New Roman"/>
          <w:sz w:val="24"/>
          <w:szCs w:val="24"/>
        </w:rPr>
        <w:t>/с40601810900003000001 л/с 825521040  ОКПО 02504176 Минфин КК (ГБПОУ КК ГСТ л/с 825.52.104.0)</w:t>
      </w:r>
    </w:p>
    <w:p w:rsidR="00826EF6" w:rsidRDefault="00826EF6" w:rsidP="0082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26EF6">
        <w:rPr>
          <w:rFonts w:ascii="Times New Roman" w:eastAsia="Times New Roman" w:hAnsi="Times New Roman" w:cs="Times New Roman"/>
          <w:sz w:val="24"/>
          <w:szCs w:val="24"/>
        </w:rPr>
        <w:t>ЮЖНОЕ</w:t>
      </w:r>
      <w:proofErr w:type="gramEnd"/>
      <w:r w:rsidRPr="00826EF6">
        <w:rPr>
          <w:rFonts w:ascii="Times New Roman" w:eastAsia="Times New Roman" w:hAnsi="Times New Roman" w:cs="Times New Roman"/>
          <w:sz w:val="24"/>
          <w:szCs w:val="24"/>
        </w:rPr>
        <w:t xml:space="preserve"> ГУ Банка России г. Краснодар</w:t>
      </w:r>
    </w:p>
    <w:p w:rsidR="00826EF6" w:rsidRDefault="00826EF6" w:rsidP="00826E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6EF6" w:rsidRDefault="00826EF6" w:rsidP="00826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D6" w:rsidRDefault="00826EF6" w:rsidP="00826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F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6EF6" w:rsidRPr="00826EF6" w:rsidRDefault="00826EF6" w:rsidP="00826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Многофункционального центра прикладных квалификаций Государственного бюджетного профессионального образовательного учреждения Краснодарского края «Гулькевичский строительный техникум» (МЦПК ГБПОУ КК ГСТ) за 2015 год</w:t>
      </w:r>
    </w:p>
    <w:p w:rsidR="00FF4CD6" w:rsidRDefault="00FF4CD6" w:rsidP="00F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145" w:rsidRDefault="00767145" w:rsidP="0005558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76714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2015 году в </w:t>
      </w:r>
      <w:r w:rsidRPr="0076714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МЦПК </w:t>
      </w:r>
      <w:r w:rsidR="004F530E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ГСТ </w:t>
      </w:r>
      <w:r w:rsidR="00055580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продолжалась</w:t>
      </w:r>
      <w:r w:rsidRPr="0076714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реализация программ профессионального обучения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–</w:t>
      </w:r>
      <w:r w:rsidR="00896749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76714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переподготовки и повышения квалификации по профессии «</w:t>
      </w:r>
      <w:proofErr w:type="spellStart"/>
      <w:r w:rsidRPr="0076714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Электрогазосварщик</w:t>
      </w:r>
      <w:proofErr w:type="spellEnd"/>
      <w:r w:rsidRPr="00767145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».</w:t>
      </w:r>
    </w:p>
    <w:p w:rsidR="00055580" w:rsidRDefault="00055580" w:rsidP="0005558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основании анализа потребности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</w:t>
      </w:r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квалифицированных рабочих предприятиям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Гулькевичского района в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2015</w:t>
      </w:r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году МЦПК расширил подготовку специалистов по следующим </w:t>
      </w:r>
      <w:r w:rsidR="0089674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программам</w:t>
      </w:r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4F530E" w:rsidRPr="00055580" w:rsidRDefault="004F530E" w:rsidP="0005558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 профессиональная подготовка по профессии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Электрогазосварщик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 разряда»;</w:t>
      </w:r>
    </w:p>
    <w:p w:rsidR="00055580" w:rsidRDefault="00055580" w:rsidP="00055580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="004F5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переподготовка или получение второй профессии «С</w:t>
      </w:r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лесарь по ремонту автомобилей</w:t>
      </w:r>
      <w:r w:rsidR="004F5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4 разряда»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055580" w:rsidRPr="00055580" w:rsidRDefault="00055580" w:rsidP="00055580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="004F5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переподготовка или получение второй профессии «Э</w:t>
      </w:r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лектромонтер по ремонту и обслуживанию электрооборудования</w:t>
      </w:r>
      <w:r w:rsidR="004F5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4 разряда»</w:t>
      </w:r>
      <w:r w:rsidR="008E30A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Pr="00055580">
        <w:rPr>
          <w:rFonts w:ascii="Times New Roman" w:eastAsiaTheme="minorHAns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 xml:space="preserve"> </w:t>
      </w:r>
    </w:p>
    <w:p w:rsidR="00055580" w:rsidRPr="00055580" w:rsidRDefault="00055580" w:rsidP="00055580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Кроме профильных направлений МЦПК</w:t>
      </w:r>
      <w:r w:rsidR="008E30A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8E30A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прокалькулированы</w:t>
      </w:r>
      <w:proofErr w:type="spellEnd"/>
      <w:r w:rsidR="008E30A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утверждены цены </w:t>
      </w:r>
      <w:r w:rsidR="00D168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 тарифы </w:t>
      </w:r>
      <w:r w:rsidR="008E30A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программы</w:t>
      </w:r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8E30A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профессионального </w:t>
      </w:r>
      <w:proofErr w:type="gramStart"/>
      <w:r w:rsidR="008E30A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обучения</w:t>
      </w:r>
      <w:proofErr w:type="gramEnd"/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во</w:t>
      </w:r>
      <w:r w:rsidR="008E30A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стребованным рабочим профессиям:</w:t>
      </w:r>
    </w:p>
    <w:p w:rsidR="00055580" w:rsidRPr="00055580" w:rsidRDefault="008E30AB" w:rsidP="00055580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="004F5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переподготовка или получение второй профессии «П</w:t>
      </w:r>
      <w:r w:rsidR="00055580"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овар</w:t>
      </w:r>
      <w:r w:rsidR="004F5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4 разряда»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055580" w:rsidRDefault="008E30AB" w:rsidP="0005558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="004F5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переподготовка или получение второй профессии «О</w:t>
      </w:r>
      <w:r w:rsidR="00055580"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фициант</w:t>
      </w:r>
      <w:r w:rsidR="004F53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4 разряда»</w:t>
      </w:r>
      <w:r w:rsidR="00055580"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</w:p>
    <w:p w:rsidR="00826EF6" w:rsidRDefault="008E30AB" w:rsidP="00FF4C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6EF6">
        <w:rPr>
          <w:rFonts w:ascii="Times New Roman" w:hAnsi="Times New Roman" w:cs="Times New Roman"/>
          <w:sz w:val="28"/>
          <w:szCs w:val="28"/>
        </w:rPr>
        <w:t>По данным анализа деятельности МЦПК в 2015 году</w:t>
      </w:r>
      <w:r w:rsidR="00767145">
        <w:rPr>
          <w:rFonts w:ascii="Times New Roman" w:hAnsi="Times New Roman" w:cs="Times New Roman"/>
          <w:sz w:val="28"/>
          <w:szCs w:val="28"/>
        </w:rPr>
        <w:t xml:space="preserve"> было обучено</w:t>
      </w:r>
      <w:r w:rsidR="00E838D6">
        <w:rPr>
          <w:rFonts w:ascii="Times New Roman" w:hAnsi="Times New Roman" w:cs="Times New Roman"/>
          <w:sz w:val="28"/>
          <w:szCs w:val="28"/>
        </w:rPr>
        <w:t xml:space="preserve"> 52 человека</w:t>
      </w:r>
      <w:r w:rsidR="00767145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767145" w:rsidRDefault="00A87FE2" w:rsidP="00FF4C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38D6">
        <w:rPr>
          <w:rFonts w:ascii="Times New Roman" w:hAnsi="Times New Roman" w:cs="Times New Roman"/>
          <w:sz w:val="28"/>
          <w:szCs w:val="28"/>
        </w:rPr>
        <w:t xml:space="preserve">по программе переподготовки обучено </w:t>
      </w:r>
      <w:r>
        <w:rPr>
          <w:rFonts w:ascii="Times New Roman" w:hAnsi="Times New Roman" w:cs="Times New Roman"/>
          <w:sz w:val="28"/>
          <w:szCs w:val="28"/>
        </w:rPr>
        <w:t>18 человек, из них в возрасте 25-65 лет 5 человек, 9 человек студенты техникума;</w:t>
      </w:r>
    </w:p>
    <w:p w:rsidR="00A87FE2" w:rsidRDefault="00A87FE2" w:rsidP="00A87F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</w:t>
      </w:r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лектромонтер по ремонту и обслуживанию электрооборудования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</w:t>
      </w:r>
      <w:r w:rsidR="00E838D6">
        <w:rPr>
          <w:rFonts w:ascii="Times New Roman" w:hAnsi="Times New Roman" w:cs="Times New Roman"/>
          <w:sz w:val="28"/>
          <w:szCs w:val="28"/>
        </w:rPr>
        <w:t>по программе переподготовки обучено</w:t>
      </w:r>
      <w:r w:rsidR="00E838D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11 человек, из них </w:t>
      </w:r>
      <w:r>
        <w:rPr>
          <w:rFonts w:ascii="Times New Roman" w:hAnsi="Times New Roman" w:cs="Times New Roman"/>
          <w:sz w:val="28"/>
          <w:szCs w:val="28"/>
        </w:rPr>
        <w:t>в возрасте 25-65 лет 3 человека, 8</w:t>
      </w:r>
      <w:r w:rsidR="00E838D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студенты техникума;</w:t>
      </w:r>
    </w:p>
    <w:p w:rsidR="00D1685E" w:rsidRDefault="00A87FE2" w:rsidP="00D16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повар – </w:t>
      </w:r>
      <w:r w:rsidR="00E838D6">
        <w:rPr>
          <w:rFonts w:ascii="Times New Roman" w:hAnsi="Times New Roman" w:cs="Times New Roman"/>
          <w:sz w:val="28"/>
          <w:szCs w:val="28"/>
        </w:rPr>
        <w:t xml:space="preserve">по программе переподготовки обучено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68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685E">
        <w:rPr>
          <w:rFonts w:ascii="Times New Roman" w:hAnsi="Times New Roman" w:cs="Times New Roman"/>
          <w:sz w:val="28"/>
          <w:szCs w:val="28"/>
        </w:rPr>
        <w:t>, из них</w:t>
      </w:r>
      <w:r w:rsidR="00D1685E" w:rsidRPr="00D1685E">
        <w:rPr>
          <w:rFonts w:ascii="Times New Roman" w:hAnsi="Times New Roman" w:cs="Times New Roman"/>
          <w:sz w:val="28"/>
          <w:szCs w:val="28"/>
        </w:rPr>
        <w:t xml:space="preserve"> </w:t>
      </w:r>
      <w:r w:rsidR="00D1685E">
        <w:rPr>
          <w:rFonts w:ascii="Times New Roman" w:hAnsi="Times New Roman" w:cs="Times New Roman"/>
          <w:sz w:val="28"/>
          <w:szCs w:val="28"/>
        </w:rPr>
        <w:t>в возрасте 25-65 лет 8 человек, 4 человека – студенты техникума.</w:t>
      </w:r>
    </w:p>
    <w:p w:rsidR="00E838D6" w:rsidRDefault="00E838D6" w:rsidP="00D16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Экономический эффект </w:t>
      </w:r>
      <w:r w:rsidR="00E14550">
        <w:rPr>
          <w:rFonts w:ascii="Times New Roman" w:hAnsi="Times New Roman" w:cs="Times New Roman"/>
          <w:sz w:val="28"/>
          <w:szCs w:val="28"/>
        </w:rPr>
        <w:t xml:space="preserve">от приносящей доход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МЦПК в 2015 году составил </w:t>
      </w:r>
      <w:r w:rsidR="00E14550">
        <w:rPr>
          <w:rFonts w:ascii="Times New Roman" w:hAnsi="Times New Roman" w:cs="Times New Roman"/>
          <w:sz w:val="28"/>
          <w:szCs w:val="28"/>
        </w:rPr>
        <w:t>588000 рублей.</w:t>
      </w:r>
    </w:p>
    <w:p w:rsidR="00D1685E" w:rsidRPr="00D1685E" w:rsidRDefault="00705182" w:rsidP="00D16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85E">
        <w:rPr>
          <w:rFonts w:ascii="Times New Roman" w:hAnsi="Times New Roman" w:cs="Times New Roman"/>
          <w:sz w:val="28"/>
          <w:szCs w:val="28"/>
        </w:rPr>
        <w:t xml:space="preserve">. </w:t>
      </w:r>
      <w:r w:rsidR="00D1685E" w:rsidRPr="00D1685E">
        <w:rPr>
          <w:rFonts w:ascii="Times New Roman" w:hAnsi="Times New Roman" w:cs="Times New Roman"/>
          <w:sz w:val="28"/>
          <w:szCs w:val="28"/>
        </w:rPr>
        <w:t xml:space="preserve">Руководствуясь предложениями службы занятости населения,  ведущими предприятиями района, в целях подготовки перспективных в 2016, 2017 и в последующие годы профессий по состоянию на 1 сентября 2015 года нами </w:t>
      </w:r>
      <w:proofErr w:type="spellStart"/>
      <w:r w:rsidR="00D1685E" w:rsidRPr="00D1685E">
        <w:rPr>
          <w:rFonts w:ascii="Times New Roman" w:hAnsi="Times New Roman" w:cs="Times New Roman"/>
          <w:sz w:val="28"/>
          <w:szCs w:val="28"/>
        </w:rPr>
        <w:t>прокалькулировано</w:t>
      </w:r>
      <w:proofErr w:type="spellEnd"/>
      <w:r w:rsidR="00D1685E" w:rsidRPr="00D1685E">
        <w:rPr>
          <w:rFonts w:ascii="Times New Roman" w:hAnsi="Times New Roman" w:cs="Times New Roman"/>
          <w:sz w:val="28"/>
          <w:szCs w:val="28"/>
        </w:rPr>
        <w:t xml:space="preserve"> 15 программ и представлен пакет документов на согласование цен и тарифов по следующим направлениям:</w:t>
      </w:r>
    </w:p>
    <w:p w:rsidR="00D1685E" w:rsidRPr="00E14550" w:rsidRDefault="00D1685E" w:rsidP="00D16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50">
        <w:rPr>
          <w:rFonts w:ascii="Times New Roman" w:hAnsi="Times New Roman" w:cs="Times New Roman"/>
          <w:sz w:val="28"/>
          <w:szCs w:val="28"/>
        </w:rPr>
        <w:t>профессиональная подготовка:</w:t>
      </w:r>
    </w:p>
    <w:p w:rsidR="00D1685E" w:rsidRP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D1685E" w:rsidRPr="00D1685E">
        <w:rPr>
          <w:rFonts w:ascii="Times New Roman" w:hAnsi="Times New Roman" w:cs="Times New Roman"/>
          <w:sz w:val="28"/>
          <w:szCs w:val="28"/>
        </w:rPr>
        <w:t>лектросварщик на автоматических и полуавтоматических машинах</w:t>
      </w:r>
      <w:r>
        <w:rPr>
          <w:rFonts w:ascii="Times New Roman" w:hAnsi="Times New Roman" w:cs="Times New Roman"/>
          <w:sz w:val="28"/>
          <w:szCs w:val="28"/>
        </w:rPr>
        <w:t xml:space="preserve"> 3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D1685E" w:rsidRP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1685E" w:rsidRPr="00D1685E">
        <w:rPr>
          <w:rFonts w:ascii="Times New Roman" w:hAnsi="Times New Roman" w:cs="Times New Roman"/>
          <w:sz w:val="28"/>
          <w:szCs w:val="28"/>
        </w:rPr>
        <w:t>блицовщик-плиточник</w:t>
      </w:r>
      <w:r>
        <w:rPr>
          <w:rFonts w:ascii="Times New Roman" w:hAnsi="Times New Roman" w:cs="Times New Roman"/>
          <w:sz w:val="28"/>
          <w:szCs w:val="28"/>
        </w:rPr>
        <w:t xml:space="preserve"> 3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D1685E" w:rsidRP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1685E" w:rsidRPr="00D1685E">
        <w:rPr>
          <w:rFonts w:ascii="Times New Roman" w:hAnsi="Times New Roman" w:cs="Times New Roman"/>
          <w:sz w:val="28"/>
          <w:szCs w:val="28"/>
        </w:rPr>
        <w:t>лесарь по контрольно-измерительным приборам и автоматике</w:t>
      </w:r>
      <w:r>
        <w:rPr>
          <w:rFonts w:ascii="Times New Roman" w:hAnsi="Times New Roman" w:cs="Times New Roman"/>
          <w:sz w:val="28"/>
          <w:szCs w:val="28"/>
        </w:rPr>
        <w:t xml:space="preserve"> 2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D1685E" w:rsidRP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1685E" w:rsidRPr="00D1685E">
        <w:rPr>
          <w:rFonts w:ascii="Times New Roman" w:hAnsi="Times New Roman" w:cs="Times New Roman"/>
          <w:sz w:val="28"/>
          <w:szCs w:val="28"/>
        </w:rPr>
        <w:t>онтажник систем вентиляции, кондиционирования воздуха, пневмотранспорта и аспирации</w:t>
      </w:r>
      <w:r>
        <w:rPr>
          <w:rFonts w:ascii="Times New Roman" w:hAnsi="Times New Roman" w:cs="Times New Roman"/>
          <w:sz w:val="28"/>
          <w:szCs w:val="28"/>
        </w:rPr>
        <w:t xml:space="preserve"> 2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D1685E" w:rsidRP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1685E" w:rsidRPr="00D1685E">
        <w:rPr>
          <w:rFonts w:ascii="Times New Roman" w:hAnsi="Times New Roman" w:cs="Times New Roman"/>
          <w:sz w:val="28"/>
          <w:szCs w:val="28"/>
        </w:rPr>
        <w:t>аменщик</w:t>
      </w:r>
      <w:r>
        <w:rPr>
          <w:rFonts w:ascii="Times New Roman" w:hAnsi="Times New Roman" w:cs="Times New Roman"/>
          <w:sz w:val="28"/>
          <w:szCs w:val="28"/>
        </w:rPr>
        <w:t xml:space="preserve"> 3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D1685E" w:rsidRP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1685E" w:rsidRPr="00D1685E">
        <w:rPr>
          <w:rFonts w:ascii="Times New Roman" w:hAnsi="Times New Roman" w:cs="Times New Roman"/>
          <w:sz w:val="28"/>
          <w:szCs w:val="28"/>
        </w:rPr>
        <w:t>ондитер</w:t>
      </w:r>
      <w:r>
        <w:rPr>
          <w:rFonts w:ascii="Times New Roman" w:hAnsi="Times New Roman" w:cs="Times New Roman"/>
          <w:sz w:val="28"/>
          <w:szCs w:val="28"/>
        </w:rPr>
        <w:t xml:space="preserve"> 2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D1685E" w:rsidRP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685E" w:rsidRPr="00D1685E">
        <w:rPr>
          <w:rFonts w:ascii="Times New Roman" w:hAnsi="Times New Roman" w:cs="Times New Roman"/>
          <w:sz w:val="28"/>
          <w:szCs w:val="28"/>
        </w:rPr>
        <w:t>екарь</w:t>
      </w:r>
      <w:r>
        <w:rPr>
          <w:rFonts w:ascii="Times New Roman" w:hAnsi="Times New Roman" w:cs="Times New Roman"/>
          <w:sz w:val="28"/>
          <w:szCs w:val="28"/>
        </w:rPr>
        <w:t xml:space="preserve"> 2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D1685E" w:rsidRP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685E" w:rsidRPr="00D1685E">
        <w:rPr>
          <w:rFonts w:ascii="Times New Roman" w:hAnsi="Times New Roman" w:cs="Times New Roman"/>
          <w:sz w:val="28"/>
          <w:szCs w:val="28"/>
        </w:rPr>
        <w:t>родавец непродовольственных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3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D1685E" w:rsidRP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685E" w:rsidRPr="00D1685E">
        <w:rPr>
          <w:rFonts w:ascii="Times New Roman" w:hAnsi="Times New Roman" w:cs="Times New Roman"/>
          <w:sz w:val="28"/>
          <w:szCs w:val="28"/>
        </w:rPr>
        <w:t>родавец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3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D1685E" w:rsidRP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1685E" w:rsidRPr="00D1685E">
        <w:rPr>
          <w:rFonts w:ascii="Times New Roman" w:hAnsi="Times New Roman" w:cs="Times New Roman"/>
          <w:sz w:val="28"/>
          <w:szCs w:val="28"/>
        </w:rPr>
        <w:t>блицовщик синтетическими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2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D1685E" w:rsidRP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685E" w:rsidRPr="00D1685E">
        <w:rPr>
          <w:rFonts w:ascii="Times New Roman" w:hAnsi="Times New Roman" w:cs="Times New Roman"/>
          <w:sz w:val="28"/>
          <w:szCs w:val="28"/>
        </w:rPr>
        <w:t>лотник</w:t>
      </w:r>
      <w:r>
        <w:rPr>
          <w:rFonts w:ascii="Times New Roman" w:hAnsi="Times New Roman" w:cs="Times New Roman"/>
          <w:sz w:val="28"/>
          <w:szCs w:val="28"/>
        </w:rPr>
        <w:t xml:space="preserve"> 2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1685E" w:rsidRPr="00D1685E">
        <w:rPr>
          <w:rFonts w:ascii="Times New Roman" w:hAnsi="Times New Roman" w:cs="Times New Roman"/>
          <w:sz w:val="28"/>
          <w:szCs w:val="28"/>
        </w:rPr>
        <w:t>аляр</w:t>
      </w:r>
      <w:r>
        <w:rPr>
          <w:rFonts w:ascii="Times New Roman" w:hAnsi="Times New Roman" w:cs="Times New Roman"/>
          <w:sz w:val="28"/>
          <w:szCs w:val="28"/>
        </w:rPr>
        <w:t xml:space="preserve"> 3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E107C6" w:rsidRPr="00D1685E" w:rsidRDefault="00E107C6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штукатур 3 разряда;</w:t>
      </w:r>
    </w:p>
    <w:p w:rsidR="00D1685E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1685E" w:rsidRPr="00D1685E">
        <w:rPr>
          <w:rFonts w:ascii="Times New Roman" w:hAnsi="Times New Roman" w:cs="Times New Roman"/>
          <w:sz w:val="28"/>
          <w:szCs w:val="28"/>
        </w:rPr>
        <w:t>азорезчик</w:t>
      </w:r>
      <w:r>
        <w:rPr>
          <w:rFonts w:ascii="Times New Roman" w:hAnsi="Times New Roman" w:cs="Times New Roman"/>
          <w:sz w:val="28"/>
          <w:szCs w:val="28"/>
        </w:rPr>
        <w:t xml:space="preserve"> 2 разряда</w:t>
      </w:r>
      <w:r w:rsidR="00D1685E" w:rsidRPr="00D1685E">
        <w:rPr>
          <w:rFonts w:ascii="Times New Roman" w:hAnsi="Times New Roman" w:cs="Times New Roman"/>
          <w:sz w:val="28"/>
          <w:szCs w:val="28"/>
        </w:rPr>
        <w:t>;</w:t>
      </w:r>
    </w:p>
    <w:p w:rsidR="00E14550" w:rsidRDefault="00E14550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D1685E">
        <w:rPr>
          <w:rFonts w:ascii="Times New Roman" w:hAnsi="Times New Roman" w:cs="Times New Roman"/>
          <w:sz w:val="28"/>
          <w:szCs w:val="28"/>
        </w:rPr>
        <w:t>азорезчик</w:t>
      </w:r>
      <w:r>
        <w:rPr>
          <w:rFonts w:ascii="Times New Roman" w:hAnsi="Times New Roman" w:cs="Times New Roman"/>
          <w:sz w:val="28"/>
          <w:szCs w:val="28"/>
        </w:rPr>
        <w:t xml:space="preserve"> 4 разряда</w:t>
      </w:r>
      <w:r w:rsidRPr="00D1685E">
        <w:rPr>
          <w:rFonts w:ascii="Times New Roman" w:hAnsi="Times New Roman" w:cs="Times New Roman"/>
          <w:sz w:val="28"/>
          <w:szCs w:val="28"/>
        </w:rPr>
        <w:t>;</w:t>
      </w:r>
    </w:p>
    <w:p w:rsidR="00E107C6" w:rsidRPr="00D1685E" w:rsidRDefault="00E107C6" w:rsidP="00E1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 электронно-вычислительных и вычислительных машин 2 разряда;</w:t>
      </w:r>
    </w:p>
    <w:p w:rsidR="00D1685E" w:rsidRDefault="00D1685E" w:rsidP="00D16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85E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</w:t>
      </w:r>
      <w:r w:rsidRPr="00D1685E">
        <w:rPr>
          <w:rFonts w:ascii="Times New Roman" w:hAnsi="Times New Roman" w:cs="Times New Roman"/>
          <w:sz w:val="28"/>
          <w:szCs w:val="28"/>
        </w:rPr>
        <w:t>:</w:t>
      </w:r>
    </w:p>
    <w:p w:rsidR="00E107C6" w:rsidRPr="00D1685E" w:rsidRDefault="00E107C6" w:rsidP="00E107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1685E">
        <w:rPr>
          <w:rFonts w:ascii="Times New Roman" w:hAnsi="Times New Roman" w:cs="Times New Roman"/>
          <w:sz w:val="28"/>
          <w:szCs w:val="28"/>
        </w:rPr>
        <w:t>аляр</w:t>
      </w:r>
      <w:r>
        <w:rPr>
          <w:rFonts w:ascii="Times New Roman" w:hAnsi="Times New Roman" w:cs="Times New Roman"/>
          <w:sz w:val="28"/>
          <w:szCs w:val="28"/>
        </w:rPr>
        <w:t xml:space="preserve"> 3 разряда</w:t>
      </w:r>
      <w:r w:rsidRPr="00D1685E">
        <w:rPr>
          <w:rFonts w:ascii="Times New Roman" w:hAnsi="Times New Roman" w:cs="Times New Roman"/>
          <w:sz w:val="28"/>
          <w:szCs w:val="28"/>
        </w:rPr>
        <w:t>;</w:t>
      </w:r>
    </w:p>
    <w:p w:rsidR="00E107C6" w:rsidRPr="00D1685E" w:rsidRDefault="00E107C6" w:rsidP="00E107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штукатур 3 разряда;</w:t>
      </w:r>
    </w:p>
    <w:p w:rsidR="00E107C6" w:rsidRPr="00D1685E" w:rsidRDefault="00E107C6" w:rsidP="00E107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 электронно-вычислительных и вычислительных машин 2 разряда;</w:t>
      </w:r>
    </w:p>
    <w:p w:rsidR="00E107C6" w:rsidRPr="00D1685E" w:rsidRDefault="00E107C6" w:rsidP="00E107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1685E">
        <w:rPr>
          <w:rFonts w:ascii="Times New Roman" w:hAnsi="Times New Roman" w:cs="Times New Roman"/>
          <w:sz w:val="28"/>
          <w:szCs w:val="28"/>
        </w:rPr>
        <w:t>блицовщик-плиточник</w:t>
      </w:r>
      <w:r>
        <w:rPr>
          <w:rFonts w:ascii="Times New Roman" w:hAnsi="Times New Roman" w:cs="Times New Roman"/>
          <w:sz w:val="28"/>
          <w:szCs w:val="28"/>
        </w:rPr>
        <w:t xml:space="preserve"> 3 разряда</w:t>
      </w:r>
      <w:r w:rsidRPr="00D1685E">
        <w:rPr>
          <w:rFonts w:ascii="Times New Roman" w:hAnsi="Times New Roman" w:cs="Times New Roman"/>
          <w:sz w:val="28"/>
          <w:szCs w:val="28"/>
        </w:rPr>
        <w:t>;</w:t>
      </w:r>
    </w:p>
    <w:p w:rsidR="00E107C6" w:rsidRDefault="00E107C6" w:rsidP="00D1685E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</w:t>
      </w:r>
      <w:r w:rsidRPr="000555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лектромонтер по ремонту и обслуживанию электрооборудования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2, 3 разряда;</w:t>
      </w:r>
    </w:p>
    <w:p w:rsidR="00E107C6" w:rsidRPr="00D1685E" w:rsidRDefault="00E107C6" w:rsidP="00E107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1685E">
        <w:rPr>
          <w:rFonts w:ascii="Times New Roman" w:hAnsi="Times New Roman" w:cs="Times New Roman"/>
          <w:sz w:val="28"/>
          <w:szCs w:val="28"/>
        </w:rPr>
        <w:t>лесарь по контрольно-измерительным приборам и автоматике</w:t>
      </w:r>
      <w:r>
        <w:rPr>
          <w:rFonts w:ascii="Times New Roman" w:hAnsi="Times New Roman" w:cs="Times New Roman"/>
          <w:sz w:val="28"/>
          <w:szCs w:val="28"/>
        </w:rPr>
        <w:t xml:space="preserve"> 2 разряда</w:t>
      </w:r>
      <w:r w:rsidRPr="00D1685E">
        <w:rPr>
          <w:rFonts w:ascii="Times New Roman" w:hAnsi="Times New Roman" w:cs="Times New Roman"/>
          <w:sz w:val="28"/>
          <w:szCs w:val="28"/>
        </w:rPr>
        <w:t>;</w:t>
      </w:r>
    </w:p>
    <w:p w:rsidR="00E107C6" w:rsidRPr="00D1685E" w:rsidRDefault="00E107C6" w:rsidP="00E107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1685E">
        <w:rPr>
          <w:rFonts w:ascii="Times New Roman" w:hAnsi="Times New Roman" w:cs="Times New Roman"/>
          <w:sz w:val="28"/>
          <w:szCs w:val="28"/>
        </w:rPr>
        <w:t>онтажник систем вентиляции, кондиционирования воздуха, пневмотранспорта и аспирации</w:t>
      </w:r>
      <w:r>
        <w:rPr>
          <w:rFonts w:ascii="Times New Roman" w:hAnsi="Times New Roman" w:cs="Times New Roman"/>
          <w:sz w:val="28"/>
          <w:szCs w:val="28"/>
        </w:rPr>
        <w:t xml:space="preserve"> 3 разряда</w:t>
      </w:r>
      <w:r w:rsidRPr="00D1685E">
        <w:rPr>
          <w:rFonts w:ascii="Times New Roman" w:hAnsi="Times New Roman" w:cs="Times New Roman"/>
          <w:sz w:val="28"/>
          <w:szCs w:val="28"/>
        </w:rPr>
        <w:t>;</w:t>
      </w:r>
    </w:p>
    <w:p w:rsidR="00E107C6" w:rsidRPr="00D1685E" w:rsidRDefault="00E107C6" w:rsidP="00E107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1685E">
        <w:rPr>
          <w:rFonts w:ascii="Times New Roman" w:hAnsi="Times New Roman" w:cs="Times New Roman"/>
          <w:sz w:val="28"/>
          <w:szCs w:val="28"/>
        </w:rPr>
        <w:t>ондитер</w:t>
      </w:r>
      <w:r>
        <w:rPr>
          <w:rFonts w:ascii="Times New Roman" w:hAnsi="Times New Roman" w:cs="Times New Roman"/>
          <w:sz w:val="28"/>
          <w:szCs w:val="28"/>
        </w:rPr>
        <w:t xml:space="preserve"> 2 разряда;</w:t>
      </w:r>
    </w:p>
    <w:p w:rsidR="00E107C6" w:rsidRDefault="00E107C6" w:rsidP="00D16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квалификации:</w:t>
      </w:r>
    </w:p>
    <w:p w:rsidR="00E107C6" w:rsidRPr="00D1685E" w:rsidRDefault="00E107C6" w:rsidP="00E107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 электронно-вычислительных и вычислительных машин 3 разряда;</w:t>
      </w:r>
    </w:p>
    <w:p w:rsidR="002D3CBE" w:rsidRDefault="00E14BCD" w:rsidP="00E14BCD">
      <w:pPr>
        <w:spacing w:line="240" w:lineRule="auto"/>
        <w:contextualSpacing/>
        <w:jc w:val="both"/>
      </w:pPr>
      <w:r>
        <w:rPr>
          <w:noProof/>
        </w:rPr>
        <w:lastRenderedPageBreak/>
        <w:drawing>
          <wp:inline distT="0" distB="0" distL="0" distR="0">
            <wp:extent cx="5940425" cy="8445241"/>
            <wp:effectExtent l="19050" t="0" r="3175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CBE" w:rsidSect="00826E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04D5"/>
    <w:multiLevelType w:val="hybridMultilevel"/>
    <w:tmpl w:val="2DB62EE6"/>
    <w:lvl w:ilvl="0" w:tplc="AE1256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D6"/>
    <w:rsid w:val="00055580"/>
    <w:rsid w:val="000B4708"/>
    <w:rsid w:val="000C6D9C"/>
    <w:rsid w:val="002C5B8B"/>
    <w:rsid w:val="00313DA0"/>
    <w:rsid w:val="004218D4"/>
    <w:rsid w:val="004C56C7"/>
    <w:rsid w:val="004F0047"/>
    <w:rsid w:val="004F530E"/>
    <w:rsid w:val="00547B36"/>
    <w:rsid w:val="005D6EBA"/>
    <w:rsid w:val="00676D4C"/>
    <w:rsid w:val="00705182"/>
    <w:rsid w:val="007153CB"/>
    <w:rsid w:val="00767145"/>
    <w:rsid w:val="00781090"/>
    <w:rsid w:val="007A49AD"/>
    <w:rsid w:val="00826EF6"/>
    <w:rsid w:val="00896749"/>
    <w:rsid w:val="008B36A2"/>
    <w:rsid w:val="008E30AB"/>
    <w:rsid w:val="00A33A3D"/>
    <w:rsid w:val="00A87FE2"/>
    <w:rsid w:val="00AC6ED0"/>
    <w:rsid w:val="00B35697"/>
    <w:rsid w:val="00B52866"/>
    <w:rsid w:val="00B862BA"/>
    <w:rsid w:val="00BC69AE"/>
    <w:rsid w:val="00CA0460"/>
    <w:rsid w:val="00D1685E"/>
    <w:rsid w:val="00D340D5"/>
    <w:rsid w:val="00DA4536"/>
    <w:rsid w:val="00E107C6"/>
    <w:rsid w:val="00E14550"/>
    <w:rsid w:val="00E14BCD"/>
    <w:rsid w:val="00E4388F"/>
    <w:rsid w:val="00E838D6"/>
    <w:rsid w:val="00EA0052"/>
    <w:rsid w:val="00F021B5"/>
    <w:rsid w:val="00F07049"/>
    <w:rsid w:val="00FA1150"/>
    <w:rsid w:val="00FC480D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D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B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8</cp:revision>
  <dcterms:created xsi:type="dcterms:W3CDTF">2015-02-05T10:41:00Z</dcterms:created>
  <dcterms:modified xsi:type="dcterms:W3CDTF">2016-02-27T08:44:00Z</dcterms:modified>
</cp:coreProperties>
</file>