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ОБРАЗОВАНИЯ, НАУКИ И МОЛОДЕЖНОЙ ПОЛИТИКИ КРАСНОДАРСКОГО КРАЯ</w:t>
      </w:r>
    </w:p>
    <w:p w:rsid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ГОСУДАРСТВЕННОЕ БЮДЖЕТНОЕ ПРОФЕССИОНАЛЬНОЕ</w:t>
      </w: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ОБРАЗОВАТЕЛЬНОЕ УЧРЕЖДЕНИЕ КРАСНОДАРСКОГО КРАЯ </w:t>
      </w: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гулькевичский строительный</w:t>
      </w: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ТЕХНИКУМ»</w:t>
      </w: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Основная профессиональная образовательная программа </w:t>
      </w: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СРЕДНЕГО ПРОФЕССИОНАЛЬНОГО ОБРАЗОВАНИЯ </w:t>
      </w:r>
      <w:proofErr w:type="gramStart"/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по</w:t>
      </w:r>
      <w:proofErr w:type="gramEnd"/>
    </w:p>
    <w:p w:rsid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программе подготовки </w:t>
      </w:r>
      <w:r w:rsidR="00E5534F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специалистов среднего звена</w:t>
      </w:r>
      <w:r w:rsidRPr="007A1A94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 </w:t>
      </w:r>
    </w:p>
    <w:p w:rsidR="001D2842" w:rsidRPr="007A1A94" w:rsidRDefault="001D2842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>БАЗОВОЙ ПОДГОТОВКИ</w:t>
      </w:r>
    </w:p>
    <w:p w:rsidR="007A1A94" w:rsidRPr="007A1A94" w:rsidRDefault="00C31EB8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13</w:t>
      </w:r>
      <w:r w:rsidR="00ED7EC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.0</w:t>
      </w:r>
      <w:r w:rsidR="00E5534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</w:t>
      </w:r>
      <w:r w:rsidR="00ED7EC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  <w:r w:rsidR="00E5534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9</w:t>
      </w:r>
      <w:r w:rsidR="002B3CA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Монтаж и эксплуатация линий электропередачи</w:t>
      </w:r>
    </w:p>
    <w:p w:rsid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3114" w:type="dxa"/>
        <w:tblLook w:val="04A0"/>
      </w:tblPr>
      <w:tblGrid>
        <w:gridCol w:w="6231"/>
      </w:tblGrid>
      <w:tr w:rsidR="007A1A94" w:rsidRPr="00E5534F" w:rsidTr="00D561C7">
        <w:tc>
          <w:tcPr>
            <w:tcW w:w="6231" w:type="dxa"/>
          </w:tcPr>
          <w:p w:rsidR="009D66D1" w:rsidRPr="009D66D1" w:rsidRDefault="007A1A94" w:rsidP="0055550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выпускника: </w:t>
            </w:r>
            <w:r w:rsidR="009336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</w:t>
            </w:r>
          </w:p>
          <w:p w:rsidR="007A1A94" w:rsidRPr="001B3114" w:rsidRDefault="007A1A94" w:rsidP="0055550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A94" w:rsidRPr="00477384" w:rsidTr="00D561C7">
        <w:tc>
          <w:tcPr>
            <w:tcW w:w="6231" w:type="dxa"/>
          </w:tcPr>
          <w:p w:rsidR="007A1A94" w:rsidRPr="00555507" w:rsidRDefault="007A1A94" w:rsidP="0055550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Нормативный срок освоения: </w:t>
            </w:r>
            <w:r w:rsidR="00C31EB8"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года 10 месяцев</w:t>
            </w:r>
          </w:p>
        </w:tc>
      </w:tr>
      <w:tr w:rsidR="007A1A94" w:rsidRPr="007A1A94" w:rsidTr="00D561C7">
        <w:tc>
          <w:tcPr>
            <w:tcW w:w="6231" w:type="dxa"/>
          </w:tcPr>
          <w:p w:rsidR="007A1A94" w:rsidRPr="007A1A94" w:rsidRDefault="007A1A94" w:rsidP="0055550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proofErr w:type="spellEnd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spellEnd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A1A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очная</w:t>
            </w:r>
            <w:proofErr w:type="spellEnd"/>
          </w:p>
        </w:tc>
      </w:tr>
    </w:tbl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507" w:rsidRDefault="00555507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C3C41" w:rsidRPr="007A1A94" w:rsidRDefault="00AC3C41" w:rsidP="0055550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Default="007A1A94" w:rsidP="0055550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3621" w:rsidRPr="007A1A94" w:rsidRDefault="00933621" w:rsidP="0055550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1A94" w:rsidRPr="007A1A94" w:rsidRDefault="00C01B62" w:rsidP="0055550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2016 г.</w:t>
      </w: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3539"/>
        <w:gridCol w:w="2126"/>
        <w:gridCol w:w="3680"/>
      </w:tblGrid>
      <w:tr w:rsidR="007A1A94" w:rsidRPr="00477384" w:rsidTr="00D561C7">
        <w:tc>
          <w:tcPr>
            <w:tcW w:w="3539" w:type="dxa"/>
          </w:tcPr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наименование организации работодателя 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        </w:t>
            </w:r>
            <w:r w:rsidRPr="005555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должность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   ______________   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 w:rsidRPr="005555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подпись                               Ф.И.О.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2016 год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дата утверждения</w:t>
            </w:r>
          </w:p>
          <w:p w:rsidR="007A1A94" w:rsidRPr="007A1A94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126" w:type="dxa"/>
          </w:tcPr>
          <w:p w:rsidR="007A1A94" w:rsidRPr="007A1A94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</w:tcPr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Утверждена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ГБПОУ КК ГСТ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_______________      </w:t>
            </w:r>
            <w:r w:rsidR="00B61F7F" w:rsidRPr="00555507">
              <w:rPr>
                <w:rFonts w:ascii="Times New Roman" w:eastAsia="Times New Roman" w:hAnsi="Times New Roman" w:cs="Times New Roman"/>
                <w:lang w:val="ru-RU" w:eastAsia="ru-RU"/>
              </w:rPr>
              <w:t>А.В.Рыбин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подпись</w:t>
            </w:r>
          </w:p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2016 год</w:t>
            </w:r>
          </w:p>
          <w:p w:rsidR="007A1A94" w:rsidRPr="00555507" w:rsidRDefault="007A1A94" w:rsidP="00555507">
            <w:pPr>
              <w:tabs>
                <w:tab w:val="left" w:pos="5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утверждения</w:t>
            </w:r>
          </w:p>
          <w:p w:rsidR="007A1A94" w:rsidRPr="00555507" w:rsidRDefault="00B61F7F" w:rsidP="00555507">
            <w:pPr>
              <w:tabs>
                <w:tab w:val="left" w:pos="50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М.П.</w:t>
            </w:r>
          </w:p>
        </w:tc>
      </w:tr>
      <w:tr w:rsidR="007A1A94" w:rsidRPr="00477384" w:rsidTr="00D561C7">
        <w:tc>
          <w:tcPr>
            <w:tcW w:w="3539" w:type="dxa"/>
          </w:tcPr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наименование организации работодателя 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        </w:t>
            </w:r>
            <w:r w:rsidRPr="005555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должность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   ______________   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 w:rsidRPr="005555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подпись                               Ф.И.О.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2016 год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дата утверждения</w:t>
            </w:r>
          </w:p>
          <w:p w:rsidR="007A1A94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М.П.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наименование организации работодателя 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        </w:t>
            </w:r>
            <w:r w:rsidRPr="005555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должность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   ______________   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 w:rsidRPr="005555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подпись                               Ф.И.О.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lang w:val="ru-RU" w:eastAsia="ru-RU"/>
              </w:rPr>
              <w:t>«____» _____________ 2016 год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дата утверждения</w:t>
            </w:r>
          </w:p>
          <w:p w:rsidR="007D13F7" w:rsidRPr="00555507" w:rsidRDefault="007D13F7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126" w:type="dxa"/>
          </w:tcPr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0" w:type="dxa"/>
          </w:tcPr>
          <w:p w:rsidR="007A1A94" w:rsidRPr="00555507" w:rsidRDefault="007A1A9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Рассмотрена </w:t>
      </w: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заседании педагогического совета  </w:t>
      </w: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протокол № ___ </w:t>
      </w:r>
      <w:proofErr w:type="gramStart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245AC8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Основная профессиональная образовательная программа</w:t>
      </w:r>
      <w:r w:rsidRPr="007A1A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среднего профессионального образования по программе подготовки 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специалистов среднего звена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разработана на основе федерального государственного образовательного стандарта по 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специальности </w:t>
      </w:r>
      <w:r w:rsidR="00C31E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13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.02.0</w:t>
      </w:r>
      <w:r w:rsidR="00C31E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9</w:t>
      </w:r>
      <w:r w:rsidR="00391826" w:rsidRPr="003918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C31E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Монтаж и эксплуатация линий электропередачи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(приказ Министерства образования и науки Российской Федерации от </w:t>
      </w:r>
      <w:r w:rsidR="00C31E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28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C31E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июля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г. № </w:t>
      </w:r>
      <w:r w:rsidR="00C31E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829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зарегистрирован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Министерством юстиции Российской Федерации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="00C31E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AC3C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августа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г. № 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33</w:t>
      </w:r>
      <w:r w:rsidR="00C31E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722</w:t>
      </w:r>
      <w:r w:rsidR="007D13F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укрупненная группа </w:t>
      </w:r>
      <w:r w:rsidR="00C31E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13</w:t>
      </w:r>
      <w:r w:rsidR="006172C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.00.00 </w:t>
      </w:r>
      <w:proofErr w:type="spellStart"/>
      <w:r w:rsidR="00F413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Электро</w:t>
      </w:r>
      <w:proofErr w:type="spellEnd"/>
      <w:r w:rsidR="00F413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и теплоэнергетика</w:t>
      </w:r>
      <w:r w:rsidR="008B78B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с учетом</w:t>
      </w:r>
      <w:r w:rsidR="00864A4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профессионального</w:t>
      </w:r>
      <w:proofErr w:type="gramEnd"/>
      <w:r w:rsidR="00864A4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стандарта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r w:rsidR="00B84281" w:rsidRPr="00B842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Работник по техническому обслуживанию и ремонту воздушных линий электропередачи</w:t>
      </w:r>
      <w:r w:rsidR="0093362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r w:rsidR="00933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</w:t>
      </w:r>
      <w:r w:rsidR="00933621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труда и социальной </w:t>
      </w:r>
      <w:r w:rsidR="00933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защиты Российской Федерации от </w:t>
      </w:r>
      <w:r w:rsidR="00933621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842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933621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42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декабря</w:t>
      </w:r>
      <w:r w:rsidR="00933621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="00B842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933621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№</w:t>
      </w:r>
      <w:r w:rsidR="00B842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1178</w:t>
      </w:r>
      <w:r w:rsidR="00933621" w:rsidRPr="00E530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33621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33621"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регистрационный номер </w:t>
      </w:r>
      <w:r w:rsidR="0055550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№ 244),</w:t>
      </w:r>
      <w:r w:rsidR="008B78B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International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WSI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)/</w:t>
      </w:r>
      <w:proofErr w:type="spellStart"/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WorldSkills</w:t>
      </w:r>
      <w:proofErr w:type="spellEnd"/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Russia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(</w:t>
      </w:r>
      <w:r w:rsidRPr="007A1A94">
        <w:rPr>
          <w:rFonts w:ascii="Times New Roman" w:eastAsia="Times New Roman" w:hAnsi="Times New Roman" w:cs="Times New Roman"/>
          <w:sz w:val="28"/>
          <w:szCs w:val="24"/>
          <w:lang w:eastAsia="ru-RU"/>
        </w:rPr>
        <w:t>WRS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компетенции </w:t>
      </w:r>
      <w:r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B842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Электромонтажные работы</w:t>
      </w:r>
      <w:r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B61F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A1A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Организация-разработчик: </w:t>
      </w:r>
      <w:r w:rsidR="00B61F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государственное бюджетное профессиональное образовательное учреждение Краснодарского края «Гулькевичский строительный техникум».</w:t>
      </w:r>
    </w:p>
    <w:p w:rsidR="00864A44" w:rsidRDefault="00864A44" w:rsidP="005555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4A44" w:rsidRDefault="00864A44" w:rsidP="005555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55507" w:rsidRDefault="00555507" w:rsidP="005555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D2908" w:rsidRDefault="00BD2908" w:rsidP="005555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A1A94" w:rsidRDefault="007A1A94" w:rsidP="005555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5D4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Разработчики: </w:t>
      </w:r>
    </w:p>
    <w:p w:rsidR="00BC5D49" w:rsidRPr="007A1A94" w:rsidRDefault="00BC5D49" w:rsidP="005555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tbl>
      <w:tblPr>
        <w:tblW w:w="0" w:type="auto"/>
        <w:tblLook w:val="04A0"/>
      </w:tblPr>
      <w:tblGrid>
        <w:gridCol w:w="6204"/>
        <w:gridCol w:w="3592"/>
      </w:tblGrid>
      <w:tr w:rsidR="00BC5D49" w:rsidRPr="00BC5D49" w:rsidTr="00555507">
        <w:tc>
          <w:tcPr>
            <w:tcW w:w="6204" w:type="dxa"/>
          </w:tcPr>
          <w:p w:rsidR="00BC5D49" w:rsidRPr="00555507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Шестых Е.И., заместитель директора по УР</w:t>
            </w:r>
          </w:p>
        </w:tc>
        <w:tc>
          <w:tcPr>
            <w:tcW w:w="3592" w:type="dxa"/>
          </w:tcPr>
          <w:p w:rsidR="00BC5D49" w:rsidRP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555507">
        <w:tc>
          <w:tcPr>
            <w:tcW w:w="6204" w:type="dxa"/>
          </w:tcPr>
          <w:p w:rsidR="00BC5D49" w:rsidRP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555507">
        <w:tc>
          <w:tcPr>
            <w:tcW w:w="6204" w:type="dxa"/>
          </w:tcPr>
          <w:p w:rsidR="00BC5D49" w:rsidRP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методист</w:t>
            </w:r>
            <w:proofErr w:type="spellEnd"/>
          </w:p>
        </w:tc>
        <w:tc>
          <w:tcPr>
            <w:tcW w:w="3592" w:type="dxa"/>
          </w:tcPr>
          <w:p w:rsidR="00BC5D49" w:rsidRP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555507">
        <w:tc>
          <w:tcPr>
            <w:tcW w:w="6204" w:type="dxa"/>
          </w:tcPr>
          <w:p w:rsid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555507">
        <w:tc>
          <w:tcPr>
            <w:tcW w:w="6204" w:type="dxa"/>
          </w:tcPr>
          <w:p w:rsid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методист</w:t>
            </w:r>
            <w:proofErr w:type="spellEnd"/>
          </w:p>
        </w:tc>
        <w:tc>
          <w:tcPr>
            <w:tcW w:w="3592" w:type="dxa"/>
          </w:tcPr>
          <w:p w:rsidR="00BC5D49" w:rsidRP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BC5D49" w:rsidRPr="00BC5D49" w:rsidTr="00555507">
        <w:tc>
          <w:tcPr>
            <w:tcW w:w="6204" w:type="dxa"/>
          </w:tcPr>
          <w:p w:rsid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BC5D49" w:rsidRP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5D49" w:rsidRPr="00BC5D49" w:rsidTr="00555507">
        <w:tc>
          <w:tcPr>
            <w:tcW w:w="6204" w:type="dxa"/>
          </w:tcPr>
          <w:p w:rsidR="00BC5D49" w:rsidRPr="00555507" w:rsidRDefault="00B84281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Варлыгина</w:t>
            </w:r>
            <w:r w:rsidR="00643620"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</w:t>
            </w:r>
            <w:r w:rsidR="00643620"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  <w:r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И</w:t>
            </w:r>
            <w:r w:rsidR="00643620"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  <w:r w:rsidR="00BC5D49"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, преподаватель, председатель УМО «</w:t>
            </w:r>
            <w:r w:rsidR="00643620"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Строительство</w:t>
            </w:r>
            <w:r w:rsidR="00BC5D49" w:rsidRPr="0055550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</w:t>
            </w:r>
          </w:p>
        </w:tc>
        <w:tc>
          <w:tcPr>
            <w:tcW w:w="3592" w:type="dxa"/>
          </w:tcPr>
          <w:p w:rsidR="00BC5D49" w:rsidRPr="00555507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  <w:p w:rsidR="00BC5D49" w:rsidRPr="00BC5D49" w:rsidRDefault="00BC5D49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  <w:tr w:rsidR="00555507" w:rsidRPr="00BC5D49" w:rsidTr="00555507">
        <w:tc>
          <w:tcPr>
            <w:tcW w:w="6204" w:type="dxa"/>
          </w:tcPr>
          <w:p w:rsidR="00555507" w:rsidRPr="00555507" w:rsidRDefault="00555507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3592" w:type="dxa"/>
          </w:tcPr>
          <w:p w:rsidR="00555507" w:rsidRPr="00555507" w:rsidRDefault="00555507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555507" w:rsidRPr="00BC5D49" w:rsidTr="00555507">
        <w:tc>
          <w:tcPr>
            <w:tcW w:w="6204" w:type="dxa"/>
          </w:tcPr>
          <w:p w:rsidR="00555507" w:rsidRPr="00555507" w:rsidRDefault="00555507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Абрамов А.В., преподаватель</w:t>
            </w:r>
          </w:p>
        </w:tc>
        <w:tc>
          <w:tcPr>
            <w:tcW w:w="3592" w:type="dxa"/>
          </w:tcPr>
          <w:p w:rsidR="00555507" w:rsidRPr="00555507" w:rsidRDefault="00555507" w:rsidP="0055550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C5D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</w:t>
            </w:r>
          </w:p>
        </w:tc>
      </w:tr>
    </w:tbl>
    <w:p w:rsidR="00BC5D49" w:rsidRDefault="00BC5D49" w:rsidP="0055550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1A94" w:rsidRPr="007A1A94" w:rsidRDefault="007A1A9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E12882" w:rsidRDefault="00E1288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 w:firstLine="283"/>
        <w:contextualSpacing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C5D49" w:rsidRDefault="00BC5D49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6108" w:rsidRDefault="00056108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56108" w:rsidRDefault="00056108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D2908" w:rsidRDefault="00E12882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C5D4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</w:t>
      </w:r>
    </w:p>
    <w:tbl>
      <w:tblPr>
        <w:tblW w:w="0" w:type="auto"/>
        <w:tblLook w:val="01E0"/>
      </w:tblPr>
      <w:tblGrid>
        <w:gridCol w:w="8642"/>
        <w:gridCol w:w="703"/>
      </w:tblGrid>
      <w:tr w:rsidR="001B3114" w:rsidRPr="00E12882" w:rsidTr="00056108"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РАЗДЕЛА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3114" w:rsidRPr="00E12882" w:rsidTr="00056108">
        <w:trPr>
          <w:trHeight w:val="275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1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Общие положения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B3114" w:rsidRPr="00E54F4A" w:rsidTr="00056108">
        <w:trPr>
          <w:trHeight w:val="1320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Нормативно-правовые основания разработки основной профессиональной образовательной программы среднего профессионального образования по программе </w:t>
            </w:r>
            <w:r w:rsidR="00DD2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подготовки специалистов среднего звена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ОПОП СПО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ППС</w:t>
            </w:r>
            <w:r w:rsidR="003124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1B3114" w:rsidRPr="00E54F4A" w:rsidTr="00056108">
        <w:trPr>
          <w:trHeight w:val="889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2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ОПОП СПО ППС</w:t>
            </w:r>
            <w:r w:rsidR="003124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E12882" w:rsidTr="00056108">
        <w:trPr>
          <w:trHeight w:val="319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2.1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Характеристика профессиональной деятельности выпускников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E54F4A" w:rsidTr="00056108">
        <w:trPr>
          <w:trHeight w:val="527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autoSpaceDE w:val="0"/>
              <w:autoSpaceDN w:val="0"/>
              <w:spacing w:after="0" w:line="240" w:lineRule="auto"/>
              <w:ind w:left="64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Требования к результатам освоения ОПОП СПО 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3124D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1B3114" w:rsidRPr="00324F39" w:rsidTr="00056108">
        <w:trPr>
          <w:trHeight w:val="481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ПОДГОТОВКИ ПО </w:t>
            </w:r>
            <w:r w:rsidR="00DD2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СПЕЦИАЛЬНОСТИ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324F39" w:rsidTr="00056108">
        <w:trPr>
          <w:trHeight w:val="359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3.1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Нормативные сроки освоения программы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324F39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spacing w:after="0" w:line="240" w:lineRule="auto"/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3.2 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Требования к </w:t>
            </w:r>
            <w:proofErr w:type="gramStart"/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поступающим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E54F4A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 </w:t>
            </w:r>
            <w:r w:rsidR="00DD0F61" w:rsidRPr="00DD0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Default="00DD0F61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D0F61" w:rsidRDefault="00DD0F61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B3114" w:rsidRPr="00E54F4A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Default="001B3114" w:rsidP="0055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6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3.4 Материально-техническое обеспечение реализации ОПОП СПО ППС</w:t>
            </w:r>
            <w:r w:rsidR="00DD2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1B3114" w:rsidRPr="008972DB" w:rsidTr="00056108">
        <w:trPr>
          <w:trHeight w:val="417"/>
        </w:trPr>
        <w:tc>
          <w:tcPr>
            <w:tcW w:w="8642" w:type="dxa"/>
            <w:shd w:val="clear" w:color="auto" w:fill="auto"/>
          </w:tcPr>
          <w:p w:rsidR="001B3114" w:rsidRPr="004C6A72" w:rsidRDefault="001B3114" w:rsidP="0055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C6A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3.5 Кадровое обеспечение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B3114" w:rsidRPr="00E12882" w:rsidTr="00056108">
        <w:trPr>
          <w:trHeight w:val="487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4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рабочий учебный план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B3114" w:rsidRPr="00E54F4A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5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обоснование вариативной части опоп спо </w:t>
            </w:r>
            <w:r w:rsidRP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</w:t>
            </w:r>
            <w:r w:rsidR="00DD20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СЗ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B3114" w:rsidRPr="00E54F4A" w:rsidTr="00056108">
        <w:trPr>
          <w:trHeight w:val="435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tabs>
                <w:tab w:val="num" w:pos="284"/>
              </w:tabs>
              <w:autoSpaceDE w:val="0"/>
              <w:autoSpaceDN w:val="0"/>
              <w:spacing w:after="0" w:line="240" w:lineRule="auto"/>
              <w:ind w:left="56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5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E128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Распределение объема часов вариативной части между циклами ОПОП СПО 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DD2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2C35A3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1B3114" w:rsidRPr="00E54F4A" w:rsidTr="00056108">
        <w:trPr>
          <w:trHeight w:val="930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6 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перечень программ учебных дисциплин, профессиональных модулей и практик опоп спо пп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</w:t>
            </w:r>
            <w:r w:rsidR="00DD20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7</w:t>
            </w: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 Контроль и оценка результатов освоения опоп спо </w:t>
            </w:r>
            <w:r w:rsidRPr="00A170D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</w:t>
            </w:r>
            <w:r w:rsidR="00DD205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СЗ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1B31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Default="001B3114" w:rsidP="005555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7.1 </w:t>
            </w:r>
            <w:r w:rsidRPr="004F7D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1B31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Default="001B3114" w:rsidP="005555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4F7D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7.2 Организация государственной итоговой аттестации выпускников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1B31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1B3114" w:rsidRPr="00E54F4A" w:rsidTr="00056108">
        <w:trPr>
          <w:trHeight w:val="710"/>
        </w:trPr>
        <w:tc>
          <w:tcPr>
            <w:tcW w:w="8642" w:type="dxa"/>
            <w:shd w:val="clear" w:color="auto" w:fill="auto"/>
          </w:tcPr>
          <w:p w:rsidR="001B3114" w:rsidRPr="004F7D76" w:rsidRDefault="001B3114" w:rsidP="005555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7.3 </w:t>
            </w:r>
            <w:r w:rsidRPr="004F7D7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Порядок выполнения и защиты выпускной квалификационной работы</w:t>
            </w:r>
          </w:p>
        </w:tc>
        <w:tc>
          <w:tcPr>
            <w:tcW w:w="703" w:type="dxa"/>
            <w:shd w:val="clear" w:color="auto" w:fill="auto"/>
          </w:tcPr>
          <w:p w:rsidR="001B3114" w:rsidRDefault="001B3114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3114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1B31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1B3114" w:rsidRPr="00E12882" w:rsidTr="00056108">
        <w:trPr>
          <w:trHeight w:val="913"/>
        </w:trPr>
        <w:tc>
          <w:tcPr>
            <w:tcW w:w="8642" w:type="dxa"/>
            <w:shd w:val="clear" w:color="auto" w:fill="auto"/>
          </w:tcPr>
          <w:p w:rsidR="001B3114" w:rsidRPr="00E12882" w:rsidRDefault="001B3114" w:rsidP="0055550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</w:pPr>
            <w:r w:rsidRPr="00E1288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ПРИЛОЖЕНИЯ </w:t>
            </w:r>
          </w:p>
        </w:tc>
        <w:tc>
          <w:tcPr>
            <w:tcW w:w="703" w:type="dxa"/>
            <w:shd w:val="clear" w:color="auto" w:fill="auto"/>
          </w:tcPr>
          <w:p w:rsidR="001B3114" w:rsidRPr="00E12882" w:rsidRDefault="002C35A3" w:rsidP="005555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1B31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1B3114" w:rsidRDefault="001B3114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43630" w:rsidRDefault="000E3B36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</w:t>
      </w:r>
      <w:r w:rsidR="00D43630" w:rsidRPr="00D436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ОБЩИЕ ПОЛОЖЕНИЯ</w:t>
      </w:r>
    </w:p>
    <w:p w:rsidR="009D22BF" w:rsidRDefault="009D22BF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F007B" w:rsidRPr="00D43630" w:rsidRDefault="000E3B36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</w:t>
      </w:r>
      <w:r w:rsid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</w:t>
      </w:r>
      <w:r w:rsidR="00DD20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специалистов среднего звена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(ОПОП СПО ППС</w:t>
      </w:r>
      <w:r w:rsidR="00DD20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СЗ</w:t>
      </w:r>
      <w:r w:rsidR="009D22BF" w:rsidRPr="009D2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</w:t>
      </w:r>
    </w:p>
    <w:p w:rsidR="00D43630" w:rsidRDefault="00D43630" w:rsidP="00555507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D43630" w:rsidRPr="00D43630" w:rsidRDefault="00D43630" w:rsidP="00555507">
      <w:pPr>
        <w:autoSpaceDE w:val="0"/>
        <w:autoSpaceDN w:val="0"/>
        <w:adjustRightInd w:val="0"/>
        <w:spacing w:after="0" w:line="240" w:lineRule="auto"/>
        <w:ind w:right="12" w:firstLine="5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ОПОП СПО ПП</w:t>
      </w:r>
      <w:r w:rsidR="00891E58">
        <w:rPr>
          <w:rFonts w:ascii="Times New Roman" w:eastAsia="Times New Roman" w:hAnsi="Times New Roman" w:cs="Times New Roman"/>
          <w:sz w:val="28"/>
          <w:lang w:val="ru-RU" w:eastAsia="ru-RU"/>
        </w:rPr>
        <w:t>С</w:t>
      </w:r>
      <w:r w:rsidR="00DD2050">
        <w:rPr>
          <w:rFonts w:ascii="Times New Roman" w:eastAsia="Times New Roman" w:hAnsi="Times New Roman" w:cs="Times New Roman"/>
          <w:sz w:val="28"/>
          <w:lang w:val="ru-RU" w:eastAsia="ru-RU"/>
        </w:rPr>
        <w:t>СЗ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</w:t>
      </w:r>
      <w:r w:rsidR="00DD2050">
        <w:rPr>
          <w:rFonts w:ascii="Times New Roman" w:eastAsia="Times New Roman" w:hAnsi="Times New Roman" w:cs="Times New Roman"/>
          <w:sz w:val="28"/>
          <w:lang w:val="ru-RU" w:eastAsia="ru-RU"/>
        </w:rPr>
        <w:t>специалистов среднего звена по специальности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B84281">
        <w:rPr>
          <w:rFonts w:ascii="Times New Roman" w:eastAsia="Times New Roman" w:hAnsi="Times New Roman" w:cs="Times New Roman"/>
          <w:sz w:val="28"/>
          <w:lang w:val="ru-RU" w:eastAsia="ru-RU"/>
        </w:rPr>
        <w:t>13</w:t>
      </w:r>
      <w:r w:rsidR="00B404D0" w:rsidRP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>.0</w:t>
      </w:r>
      <w:r w:rsidR="00DD2050">
        <w:rPr>
          <w:rFonts w:ascii="Times New Roman" w:eastAsia="Times New Roman" w:hAnsi="Times New Roman" w:cs="Times New Roman"/>
          <w:bCs/>
          <w:sz w:val="28"/>
          <w:lang w:val="ru-RU" w:eastAsia="ru-RU"/>
        </w:rPr>
        <w:t>2</w:t>
      </w:r>
      <w:r w:rsidR="00B404D0" w:rsidRP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>.</w:t>
      </w:r>
      <w:r w:rsidR="00DD2050">
        <w:rPr>
          <w:rFonts w:ascii="Times New Roman" w:eastAsia="Times New Roman" w:hAnsi="Times New Roman" w:cs="Times New Roman"/>
          <w:bCs/>
          <w:sz w:val="28"/>
          <w:lang w:val="ru-RU" w:eastAsia="ru-RU"/>
        </w:rPr>
        <w:t>0</w:t>
      </w:r>
      <w:r w:rsidR="00B84281">
        <w:rPr>
          <w:rFonts w:ascii="Times New Roman" w:eastAsia="Times New Roman" w:hAnsi="Times New Roman" w:cs="Times New Roman"/>
          <w:bCs/>
          <w:sz w:val="28"/>
          <w:lang w:val="ru-RU" w:eastAsia="ru-RU"/>
        </w:rPr>
        <w:t>9</w:t>
      </w:r>
      <w:r w:rsidR="00B404D0" w:rsidRP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 xml:space="preserve"> </w:t>
      </w:r>
      <w:r w:rsidR="00B84281">
        <w:rPr>
          <w:rFonts w:ascii="Times New Roman" w:eastAsia="Times New Roman" w:hAnsi="Times New Roman" w:cs="Times New Roman"/>
          <w:bCs/>
          <w:sz w:val="28"/>
          <w:lang w:val="ru-RU" w:eastAsia="ru-RU"/>
        </w:rPr>
        <w:t>Монтаж и эксплуатация линий электропередачи</w:t>
      </w:r>
      <w:r w:rsidR="00B404D0">
        <w:rPr>
          <w:rFonts w:ascii="Times New Roman" w:eastAsia="Times New Roman" w:hAnsi="Times New Roman" w:cs="Times New Roman"/>
          <w:bCs/>
          <w:sz w:val="28"/>
          <w:lang w:val="ru-RU" w:eastAsia="ru-RU"/>
        </w:rPr>
        <w:t>,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компетенции 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WSR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>/</w:t>
      </w:r>
      <w:r w:rsidRPr="00D43630">
        <w:rPr>
          <w:rFonts w:ascii="Times New Roman" w:eastAsia="Times New Roman" w:hAnsi="Times New Roman" w:cs="Times New Roman"/>
          <w:sz w:val="28"/>
          <w:lang w:eastAsia="ru-RU"/>
        </w:rPr>
        <w:t>WSI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B404D0">
        <w:rPr>
          <w:rFonts w:ascii="Times New Roman" w:eastAsia="Times New Roman" w:hAnsi="Times New Roman" w:cs="Times New Roman"/>
          <w:sz w:val="28"/>
          <w:lang w:val="ru-RU" w:eastAsia="ru-RU"/>
        </w:rPr>
        <w:t>–</w:t>
      </w:r>
      <w:r w:rsidRPr="00D4363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DD2050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B842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Электромонтажные работы</w:t>
      </w:r>
      <w:r w:rsidR="00DD2050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9920FE"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:rsidR="00B404D0" w:rsidRDefault="00B404D0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contextualSpacing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 xml:space="preserve">Нормативную правовую основу разработки </w:t>
      </w:r>
      <w:r>
        <w:rPr>
          <w:rStyle w:val="fontstyle01"/>
          <w:lang w:val="ru-RU"/>
        </w:rPr>
        <w:t>ОПОП</w:t>
      </w:r>
      <w:r w:rsidRPr="00B404D0">
        <w:rPr>
          <w:rStyle w:val="fontstyle01"/>
          <w:lang w:val="ru-RU"/>
        </w:rPr>
        <w:t xml:space="preserve"> СПО П</w:t>
      </w:r>
      <w:r>
        <w:rPr>
          <w:rStyle w:val="fontstyle01"/>
          <w:lang w:val="ru-RU"/>
        </w:rPr>
        <w:t>ПС</w:t>
      </w:r>
      <w:r w:rsidR="00DD2050">
        <w:rPr>
          <w:rStyle w:val="fontstyle01"/>
          <w:lang w:val="ru-RU"/>
        </w:rPr>
        <w:t>СЗ</w:t>
      </w:r>
      <w:r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составляют:</w:t>
      </w:r>
    </w:p>
    <w:p w:rsidR="0020452C" w:rsidRDefault="00B404D0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contextualSpacing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>- Федеральный закон от 29.12.2012 № 273-ФЗ «Об образовании в</w:t>
      </w:r>
      <w:r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Российской Федерации»;</w:t>
      </w:r>
    </w:p>
    <w:p w:rsidR="0020452C" w:rsidRDefault="00B404D0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Закон Краснодарского края от 16 июля 2013 года №2770-КЗ «Об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образовании в Краснодарском крае»;</w:t>
      </w:r>
    </w:p>
    <w:p w:rsidR="0020452C" w:rsidRDefault="00B404D0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contextualSpacing/>
        <w:jc w:val="both"/>
        <w:rPr>
          <w:rStyle w:val="fontstyle01"/>
          <w:lang w:val="ru-RU"/>
        </w:rPr>
      </w:pPr>
      <w:r w:rsidRPr="00B404D0">
        <w:rPr>
          <w:rStyle w:val="fontstyle01"/>
          <w:lang w:val="ru-RU"/>
        </w:rPr>
        <w:t>- ФГОС СПО ПП</w:t>
      </w:r>
      <w:r w:rsidR="0020452C">
        <w:rPr>
          <w:rStyle w:val="fontstyle01"/>
          <w:lang w:val="ru-RU"/>
        </w:rPr>
        <w:t>С</w:t>
      </w:r>
      <w:r w:rsidR="00DD2050">
        <w:rPr>
          <w:rStyle w:val="fontstyle01"/>
          <w:lang w:val="ru-RU"/>
        </w:rPr>
        <w:t>СЗ</w:t>
      </w:r>
      <w:r w:rsidRPr="00B404D0">
        <w:rPr>
          <w:rStyle w:val="fontstyle01"/>
          <w:lang w:val="ru-RU"/>
        </w:rPr>
        <w:t>, утвержденный приказом Министерства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образования и науки Российской Федерации от </w:t>
      </w:r>
      <w:r w:rsidR="00B84281">
        <w:rPr>
          <w:rStyle w:val="fontstyle01"/>
          <w:lang w:val="ru-RU"/>
        </w:rPr>
        <w:t>28</w:t>
      </w:r>
      <w:r w:rsidR="00AC3C41">
        <w:rPr>
          <w:rStyle w:val="fontstyle01"/>
          <w:lang w:val="ru-RU"/>
        </w:rPr>
        <w:t>.0</w:t>
      </w:r>
      <w:r w:rsidR="00B84281">
        <w:rPr>
          <w:rStyle w:val="fontstyle01"/>
          <w:lang w:val="ru-RU"/>
        </w:rPr>
        <w:t>7</w:t>
      </w:r>
      <w:r w:rsidRPr="00B404D0">
        <w:rPr>
          <w:rStyle w:val="fontstyle01"/>
          <w:lang w:val="ru-RU"/>
        </w:rPr>
        <w:t>.201</w:t>
      </w:r>
      <w:r w:rsidR="00DD2050">
        <w:rPr>
          <w:rStyle w:val="fontstyle01"/>
          <w:lang w:val="ru-RU"/>
        </w:rPr>
        <w:t>4</w:t>
      </w:r>
      <w:r w:rsidR="0020452C">
        <w:rPr>
          <w:rStyle w:val="fontstyle01"/>
          <w:lang w:val="ru-RU"/>
        </w:rPr>
        <w:t xml:space="preserve"> г. № </w:t>
      </w:r>
      <w:r w:rsidR="00B84281">
        <w:rPr>
          <w:rStyle w:val="fontstyle01"/>
          <w:lang w:val="ru-RU"/>
        </w:rPr>
        <w:t>829</w:t>
      </w:r>
      <w:r w:rsidRPr="00B404D0">
        <w:rPr>
          <w:rStyle w:val="fontstyle01"/>
          <w:lang w:val="ru-RU"/>
        </w:rPr>
        <w:t>,</w:t>
      </w:r>
      <w:r w:rsidR="0020452C">
        <w:rPr>
          <w:rStyle w:val="fontstyle01"/>
          <w:lang w:val="ru-RU"/>
        </w:rPr>
        <w:t xml:space="preserve"> </w:t>
      </w:r>
      <w:r w:rsidR="00391826">
        <w:rPr>
          <w:rStyle w:val="fontstyle01"/>
          <w:lang w:val="ru-RU"/>
        </w:rPr>
        <w:t>зарегистрированный</w:t>
      </w:r>
      <w:r w:rsidRPr="00B404D0">
        <w:rPr>
          <w:rStyle w:val="fontstyle01"/>
          <w:lang w:val="ru-RU"/>
        </w:rPr>
        <w:t xml:space="preserve"> Министерством юстиции 2</w:t>
      </w:r>
      <w:r w:rsidR="00B84281">
        <w:rPr>
          <w:rStyle w:val="fontstyle01"/>
          <w:lang w:val="ru-RU"/>
        </w:rPr>
        <w:t>0</w:t>
      </w:r>
      <w:r w:rsidRPr="00B404D0">
        <w:rPr>
          <w:rStyle w:val="fontstyle01"/>
          <w:lang w:val="ru-RU"/>
        </w:rPr>
        <w:t>.0</w:t>
      </w:r>
      <w:r w:rsidR="00AC3C41">
        <w:rPr>
          <w:rStyle w:val="fontstyle01"/>
          <w:lang w:val="ru-RU"/>
        </w:rPr>
        <w:t>8</w:t>
      </w:r>
      <w:r w:rsidRPr="00B404D0">
        <w:rPr>
          <w:rStyle w:val="fontstyle01"/>
          <w:lang w:val="ru-RU"/>
        </w:rPr>
        <w:t>. 201</w:t>
      </w:r>
      <w:r w:rsidR="00DD2050">
        <w:rPr>
          <w:rStyle w:val="fontstyle01"/>
          <w:lang w:val="ru-RU"/>
        </w:rPr>
        <w:t>4</w:t>
      </w:r>
      <w:r w:rsidR="00B84281">
        <w:rPr>
          <w:rStyle w:val="fontstyle01"/>
          <w:lang w:val="ru-RU"/>
        </w:rPr>
        <w:t xml:space="preserve"> г.</w:t>
      </w:r>
      <w:r w:rsidRPr="00B404D0">
        <w:rPr>
          <w:rStyle w:val="fontstyle01"/>
          <w:lang w:val="ru-RU"/>
        </w:rPr>
        <w:t xml:space="preserve"> №</w:t>
      </w:r>
      <w:r w:rsidR="001B3114">
        <w:rPr>
          <w:rStyle w:val="fontstyle01"/>
          <w:lang w:val="ru-RU"/>
        </w:rPr>
        <w:t xml:space="preserve"> </w:t>
      </w:r>
      <w:r w:rsidR="00DD2050">
        <w:rPr>
          <w:rStyle w:val="fontstyle01"/>
          <w:lang w:val="ru-RU"/>
        </w:rPr>
        <w:t>33</w:t>
      </w:r>
      <w:r w:rsidR="00B84281">
        <w:rPr>
          <w:rStyle w:val="fontstyle01"/>
          <w:lang w:val="ru-RU"/>
        </w:rPr>
        <w:t>722</w:t>
      </w:r>
      <w:r w:rsidRPr="00B404D0">
        <w:rPr>
          <w:rStyle w:val="fontstyle01"/>
          <w:lang w:val="ru-RU"/>
        </w:rPr>
        <w:t>;</w:t>
      </w:r>
    </w:p>
    <w:p w:rsidR="00F378B1" w:rsidRDefault="00B404D0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Порядок организации и осуществления образовательной деятельности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по образовательным программам среднего профессионального образования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(утв. приказом </w:t>
      </w:r>
      <w:proofErr w:type="spellStart"/>
      <w:r w:rsidRPr="00B404D0">
        <w:rPr>
          <w:rStyle w:val="fontstyle01"/>
          <w:lang w:val="ru-RU"/>
        </w:rPr>
        <w:t>Минобрнауки</w:t>
      </w:r>
      <w:proofErr w:type="spellEnd"/>
      <w:r w:rsidRPr="00B404D0">
        <w:rPr>
          <w:rStyle w:val="fontstyle01"/>
          <w:lang w:val="ru-RU"/>
        </w:rPr>
        <w:t xml:space="preserve"> России от 14.06.2013 № 464) (ред. от</w:t>
      </w:r>
      <w:r w:rsidR="0020452C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15.12.2014);</w:t>
      </w:r>
    </w:p>
    <w:p w:rsidR="00F378B1" w:rsidRDefault="00B404D0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B404D0">
        <w:rPr>
          <w:rStyle w:val="fontstyle01"/>
          <w:lang w:val="ru-RU"/>
        </w:rPr>
        <w:t>- Письма Министерства образования и науки Российской Федерации и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ФГАУ ФИРО №12-696 «О разъяснениях по формированию учебного плана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ОПОП НПО и СПО» от 20 октября 2010 г. («Разъяснения по формированию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учебного плана основной профессиональной образовательной программы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начального профессионального образования и среднего профессионального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образования с приложением макета учебного плана с рекомендациями по его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заполнению»);</w:t>
      </w:r>
      <w:proofErr w:type="gramEnd"/>
    </w:p>
    <w:p w:rsidR="00F378B1" w:rsidRDefault="00B404D0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B404D0">
        <w:rPr>
          <w:rStyle w:val="fontstyle01"/>
          <w:lang w:val="ru-RU"/>
        </w:rPr>
        <w:t>- Приказ Минтруда России от 12 апреля 2013 г. № 148н «Об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>утверждении уровней квалификации в целях разработки проектов</w:t>
      </w:r>
      <w:r w:rsidR="00F378B1">
        <w:rPr>
          <w:rStyle w:val="fontstyle01"/>
          <w:lang w:val="ru-RU"/>
        </w:rPr>
        <w:t xml:space="preserve"> </w:t>
      </w:r>
      <w:r w:rsidRPr="00B404D0">
        <w:rPr>
          <w:rStyle w:val="fontstyle01"/>
          <w:lang w:val="ru-RU"/>
        </w:rPr>
        <w:t xml:space="preserve">профессиональных стандартов». </w:t>
      </w:r>
      <w:proofErr w:type="gramStart"/>
      <w:r w:rsidRPr="00B404D0">
        <w:rPr>
          <w:rStyle w:val="fontstyle01"/>
          <w:lang w:val="ru-RU"/>
        </w:rPr>
        <w:t>Зарегистрирован</w:t>
      </w:r>
      <w:proofErr w:type="gramEnd"/>
      <w:r w:rsidRPr="00B404D0">
        <w:rPr>
          <w:rStyle w:val="fontstyle01"/>
          <w:lang w:val="ru-RU"/>
        </w:rPr>
        <w:t xml:space="preserve"> в Минюсте 27 мая 2013, №28534.</w:t>
      </w:r>
    </w:p>
    <w:p w:rsidR="00F378B1" w:rsidRDefault="00F378B1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ОПОП</w:t>
      </w:r>
      <w:r w:rsidR="00B404D0" w:rsidRPr="00B404D0">
        <w:rPr>
          <w:rStyle w:val="fontstyle01"/>
          <w:lang w:val="ru-RU"/>
        </w:rPr>
        <w:t xml:space="preserve"> СПО ПП</w:t>
      </w:r>
      <w:r w:rsidR="005E7AAD">
        <w:rPr>
          <w:rStyle w:val="fontstyle01"/>
          <w:lang w:val="ru-RU"/>
        </w:rPr>
        <w:t>С</w:t>
      </w:r>
      <w:r w:rsidR="00DD2050">
        <w:rPr>
          <w:rStyle w:val="fontstyle01"/>
          <w:lang w:val="ru-RU"/>
        </w:rPr>
        <w:t>СЗ</w:t>
      </w:r>
      <w:r w:rsidR="00B404D0" w:rsidRPr="00B404D0">
        <w:rPr>
          <w:rStyle w:val="fontstyle01"/>
          <w:lang w:val="ru-RU"/>
        </w:rPr>
        <w:t xml:space="preserve"> </w:t>
      </w:r>
      <w:proofErr w:type="gramStart"/>
      <w:r w:rsidR="00B404D0" w:rsidRPr="00B404D0">
        <w:rPr>
          <w:rStyle w:val="fontstyle01"/>
          <w:lang w:val="ru-RU"/>
        </w:rPr>
        <w:t>разработана</w:t>
      </w:r>
      <w:proofErr w:type="gramEnd"/>
      <w:r w:rsidR="00B404D0" w:rsidRPr="00B404D0">
        <w:rPr>
          <w:rStyle w:val="fontstyle01"/>
          <w:lang w:val="ru-RU"/>
        </w:rPr>
        <w:t xml:space="preserve"> с учетом:</w:t>
      </w:r>
    </w:p>
    <w:p w:rsidR="00B404D0" w:rsidRDefault="00B404D0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709"/>
        <w:contextualSpacing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  <w:r w:rsidRPr="00B404D0">
        <w:rPr>
          <w:rStyle w:val="fontstyle01"/>
          <w:lang w:val="ru-RU"/>
        </w:rPr>
        <w:t>- требований, предъявляемых к участникам международных конкурсов</w:t>
      </w:r>
      <w:r w:rsidR="00F378B1">
        <w:rPr>
          <w:rStyle w:val="fontstyle01"/>
          <w:lang w:val="ru-RU"/>
        </w:rPr>
        <w:t xml:space="preserve"> </w:t>
      </w:r>
      <w:proofErr w:type="spellStart"/>
      <w:r>
        <w:rPr>
          <w:rStyle w:val="fontstyle01"/>
        </w:rPr>
        <w:t>WorldSkillsRussia</w:t>
      </w:r>
      <w:proofErr w:type="spellEnd"/>
      <w:r w:rsidRPr="00B404D0">
        <w:rPr>
          <w:rStyle w:val="fontstyle01"/>
          <w:lang w:val="ru-RU"/>
        </w:rPr>
        <w:t xml:space="preserve"> (</w:t>
      </w:r>
      <w:r>
        <w:rPr>
          <w:rStyle w:val="fontstyle01"/>
        </w:rPr>
        <w:t>WSR</w:t>
      </w:r>
      <w:r w:rsidR="00F378B1">
        <w:rPr>
          <w:rStyle w:val="fontstyle01"/>
          <w:lang w:val="ru-RU"/>
        </w:rPr>
        <w:t>)/</w:t>
      </w:r>
      <w:proofErr w:type="spellStart"/>
      <w:r>
        <w:rPr>
          <w:rStyle w:val="fontstyle01"/>
        </w:rPr>
        <w:t>WorldSkillsInternational</w:t>
      </w:r>
      <w:proofErr w:type="spellEnd"/>
      <w:r w:rsidRPr="00B404D0">
        <w:rPr>
          <w:rStyle w:val="fontstyle01"/>
          <w:lang w:val="ru-RU"/>
        </w:rPr>
        <w:t xml:space="preserve"> (</w:t>
      </w:r>
      <w:r>
        <w:rPr>
          <w:rStyle w:val="fontstyle01"/>
        </w:rPr>
        <w:t>WSI</w:t>
      </w:r>
      <w:r w:rsidRPr="00B404D0">
        <w:rPr>
          <w:rStyle w:val="fontstyle01"/>
          <w:lang w:val="ru-RU"/>
        </w:rPr>
        <w:t>) по компетенции</w:t>
      </w:r>
      <w:r w:rsidR="00F378B1">
        <w:rPr>
          <w:rStyle w:val="fontstyle01"/>
          <w:lang w:val="ru-RU"/>
        </w:rPr>
        <w:t xml:space="preserve"> </w:t>
      </w:r>
      <w:r w:rsidR="00DD2050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FB52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Электромонтажные</w:t>
      </w:r>
      <w:r w:rsidR="00DD20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работы</w:t>
      </w:r>
      <w:r w:rsidR="00DD2050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DD20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920FE" w:rsidRDefault="009920FE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FB522D" w:rsidRDefault="00FB522D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FB522D" w:rsidRDefault="00FB522D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FB522D" w:rsidRDefault="00FB522D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FB522D" w:rsidRDefault="00FB522D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FB522D" w:rsidRDefault="00FB522D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2C35A3" w:rsidRDefault="002C35A3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D14B02" w:rsidRPr="002C35A3" w:rsidRDefault="000E3B36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5A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</w:t>
      </w:r>
      <w:r w:rsidR="009D22BF" w:rsidRPr="002C35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ХАРАКТЕРИСТИКА ПРОФЕССИОНАЛЬНОЙ ДЕЯТЕЛЬНОСТИ ВЫПУСКНИКОВ И ТРЕБОВАНИЯ К РЕЗУЛЬТАТАМ ОСВОЕНИЯ ОПОП СПО ППС</w:t>
      </w:r>
      <w:r w:rsidR="00DD2050" w:rsidRPr="002C35A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СЗ</w:t>
      </w:r>
    </w:p>
    <w:p w:rsidR="00E22BFA" w:rsidRDefault="00E22BFA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709"/>
        <w:contextualSpacing/>
        <w:jc w:val="both"/>
        <w:rPr>
          <w:rFonts w:ascii="Times New Roman" w:hAnsi="Times New Roman" w:cs="Times New Roman"/>
          <w:b/>
          <w:bCs/>
          <w:sz w:val="31"/>
          <w:szCs w:val="31"/>
          <w:lang w:val="ru-RU"/>
        </w:rPr>
      </w:pPr>
    </w:p>
    <w:p w:rsidR="00AF007B" w:rsidRDefault="00D14B02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2.1 Характеристика профессион</w:t>
      </w:r>
      <w:r w:rsidR="009D22B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альной деятельности выпускников</w:t>
      </w:r>
    </w:p>
    <w:p w:rsidR="009D22BF" w:rsidRPr="009D22BF" w:rsidRDefault="009D22BF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1351" w:rsidRPr="00F41351" w:rsidRDefault="00391826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826">
        <w:rPr>
          <w:rFonts w:ascii="Times New Roman" w:hAnsi="Times New Roman" w:cs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F41351" w:rsidRPr="00F41351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работ по монтажу, наладке, ремонту и эксплуатации линий электропередачи.</w:t>
      </w:r>
    </w:p>
    <w:p w:rsidR="00B404D0" w:rsidRDefault="00E22BFA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709"/>
        <w:contextualSpacing/>
        <w:jc w:val="both"/>
        <w:rPr>
          <w:rFonts w:ascii="Times New Roman" w:hAnsi="Times New Roman" w:cs="Times New Roman"/>
          <w:bCs/>
          <w:sz w:val="31"/>
          <w:szCs w:val="31"/>
          <w:lang w:val="ru-RU"/>
        </w:rPr>
      </w:pPr>
      <w:r w:rsidRPr="004D6B94">
        <w:rPr>
          <w:rStyle w:val="fontstyle01"/>
          <w:lang w:val="ru-RU"/>
        </w:rPr>
        <w:t>Объекты профессиональной деятельности выпускников:</w:t>
      </w:r>
    </w:p>
    <w:p w:rsidR="00F41351" w:rsidRPr="00F41351" w:rsidRDefault="00F41351" w:rsidP="00555507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51">
        <w:rPr>
          <w:rFonts w:ascii="Times New Roman" w:hAnsi="Times New Roman" w:cs="Times New Roman"/>
          <w:sz w:val="28"/>
          <w:szCs w:val="28"/>
          <w:lang w:val="ru-RU"/>
        </w:rPr>
        <w:t>линии электропередач;</w:t>
      </w:r>
    </w:p>
    <w:p w:rsidR="00F41351" w:rsidRPr="00F41351" w:rsidRDefault="00F41351" w:rsidP="00555507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51">
        <w:rPr>
          <w:rFonts w:ascii="Times New Roman" w:hAnsi="Times New Roman" w:cs="Times New Roman"/>
          <w:sz w:val="28"/>
          <w:szCs w:val="28"/>
          <w:lang w:val="ru-RU"/>
        </w:rPr>
        <w:t>техническая и технологическая документации;</w:t>
      </w:r>
    </w:p>
    <w:p w:rsidR="00F41351" w:rsidRPr="00F41351" w:rsidRDefault="00F41351" w:rsidP="00555507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51">
        <w:rPr>
          <w:rFonts w:ascii="Times New Roman" w:hAnsi="Times New Roman" w:cs="Times New Roman"/>
          <w:sz w:val="28"/>
          <w:szCs w:val="28"/>
          <w:lang w:val="ru-RU"/>
        </w:rPr>
        <w:t>процессы организации и управления производственными работами по монтажу;</w:t>
      </w:r>
    </w:p>
    <w:p w:rsidR="00F41351" w:rsidRPr="00F41351" w:rsidRDefault="00F41351" w:rsidP="00555507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51">
        <w:rPr>
          <w:rFonts w:ascii="Times New Roman" w:hAnsi="Times New Roman" w:cs="Times New Roman"/>
          <w:sz w:val="28"/>
          <w:szCs w:val="28"/>
          <w:lang w:val="ru-RU"/>
        </w:rPr>
        <w:t>наладка, ремонт и эксплуатация линий электропередачи;</w:t>
      </w:r>
    </w:p>
    <w:p w:rsidR="00F41351" w:rsidRPr="00F41351" w:rsidRDefault="00F41351" w:rsidP="00555507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8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351">
        <w:rPr>
          <w:rFonts w:ascii="Times New Roman" w:hAnsi="Times New Roman" w:cs="Times New Roman"/>
          <w:sz w:val="28"/>
          <w:szCs w:val="28"/>
          <w:lang w:val="ru-RU"/>
        </w:rPr>
        <w:t>первичные трудовые коллективы.</w:t>
      </w:r>
    </w:p>
    <w:p w:rsidR="005C5853" w:rsidRPr="005C5853" w:rsidRDefault="005C5853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E22BFA" w:rsidRDefault="009D22BF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2.2</w:t>
      </w:r>
      <w:r w:rsidR="000E3B36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D22B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Требования к результатам освоения 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</w:t>
      </w:r>
      <w:r w:rsidR="005C585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СЗ</w:t>
      </w:r>
    </w:p>
    <w:p w:rsidR="009D22BF" w:rsidRDefault="009D22BF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9D22BF" w:rsidRDefault="009D22BF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Style w:val="fontstyle01"/>
          <w:lang w:val="ru-RU"/>
        </w:rPr>
      </w:pPr>
      <w:r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>
        <w:rPr>
          <w:rStyle w:val="fontstyle01"/>
          <w:lang w:val="ru-RU"/>
        </w:rPr>
        <w:t xml:space="preserve"> </w:t>
      </w:r>
      <w:proofErr w:type="gramStart"/>
      <w:r w:rsidRPr="009D22BF">
        <w:rPr>
          <w:rStyle w:val="fontstyle01"/>
          <w:lang w:val="ru-RU"/>
        </w:rPr>
        <w:t>программы</w:t>
      </w:r>
      <w:proofErr w:type="gramEnd"/>
      <w:r w:rsidRPr="009D22BF">
        <w:rPr>
          <w:rStyle w:val="fontstyle01"/>
          <w:lang w:val="ru-RU"/>
        </w:rPr>
        <w:t xml:space="preserve"> обучающиеся должны овладеть видами профессиональной</w:t>
      </w:r>
      <w:r>
        <w:rPr>
          <w:rStyle w:val="fontstyle01"/>
          <w:lang w:val="ru-RU"/>
        </w:rPr>
        <w:t xml:space="preserve"> </w:t>
      </w:r>
      <w:r w:rsidRPr="009D22BF">
        <w:rPr>
          <w:rStyle w:val="fontstyle01"/>
          <w:lang w:val="ru-RU"/>
        </w:rPr>
        <w:t>деятельности (ВПД):</w:t>
      </w:r>
    </w:p>
    <w:p w:rsidR="00AC3739" w:rsidRPr="00AC3739" w:rsidRDefault="004D6B94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="00AC3739" w:rsidRPr="00AC3739">
        <w:rPr>
          <w:rFonts w:ascii="Times New Roman" w:hAnsi="Times New Roman" w:cs="Times New Roman"/>
          <w:color w:val="000000"/>
          <w:sz w:val="28"/>
          <w:lang w:val="ru-RU"/>
        </w:rPr>
        <w:t>Монтаж воздушных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AC3739">
        <w:rPr>
          <w:rFonts w:ascii="Times New Roman" w:hAnsi="Times New Roman" w:cs="Times New Roman"/>
          <w:color w:val="000000"/>
          <w:sz w:val="28"/>
          <w:lang w:val="ru-RU"/>
        </w:rPr>
        <w:t>Эксплуатация и ремонт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AC3739">
        <w:rPr>
          <w:rFonts w:ascii="Times New Roman" w:hAnsi="Times New Roman" w:cs="Times New Roman"/>
          <w:color w:val="000000"/>
          <w:sz w:val="28"/>
          <w:lang w:val="ru-RU"/>
        </w:rPr>
        <w:t>Реконструкция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AC3739">
        <w:rPr>
          <w:rFonts w:ascii="Times New Roman" w:hAnsi="Times New Roman" w:cs="Times New Roman"/>
          <w:color w:val="000000"/>
          <w:sz w:val="28"/>
          <w:lang w:val="ru-RU"/>
        </w:rPr>
        <w:t>Управление персоналом производственного подразделения.</w:t>
      </w:r>
    </w:p>
    <w:p w:rsidR="005C5853" w:rsidRDefault="005C5853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5C5853">
        <w:rPr>
          <w:rFonts w:ascii="Times New Roman" w:hAnsi="Times New Roman" w:cs="Times New Roman"/>
          <w:color w:val="000000"/>
          <w:sz w:val="28"/>
          <w:lang w:val="ru-RU"/>
        </w:rPr>
        <w:t xml:space="preserve"> Выполнение работ по </w:t>
      </w:r>
      <w:r>
        <w:rPr>
          <w:rFonts w:ascii="Times New Roman" w:hAnsi="Times New Roman" w:cs="Times New Roman"/>
          <w:color w:val="000000"/>
          <w:sz w:val="28"/>
          <w:lang w:val="ru-RU"/>
        </w:rPr>
        <w:t>профессии</w:t>
      </w:r>
      <w:r w:rsidRPr="005C58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«</w:t>
      </w:r>
      <w:r w:rsidR="00AC3739" w:rsidRPr="00AC3739">
        <w:rPr>
          <w:rFonts w:ascii="Times New Roman" w:hAnsi="Times New Roman" w:cs="Times New Roman"/>
          <w:color w:val="000000"/>
          <w:sz w:val="28"/>
          <w:lang w:val="ru-RU"/>
        </w:rPr>
        <w:t>Электромонтёр по ремонту воздушных линий электропередачи</w:t>
      </w:r>
      <w:r>
        <w:rPr>
          <w:rFonts w:ascii="Times New Roman" w:hAnsi="Times New Roman" w:cs="Times New Roman"/>
          <w:color w:val="000000"/>
          <w:sz w:val="28"/>
          <w:lang w:val="ru-RU"/>
        </w:rPr>
        <w:t>».</w:t>
      </w:r>
      <w:r w:rsidRPr="005C58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9D22BF" w:rsidRDefault="001546E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Style w:val="fontstyle01"/>
          <w:lang w:val="ru-RU"/>
        </w:rPr>
      </w:pPr>
      <w:r w:rsidRPr="009D22BF">
        <w:rPr>
          <w:rStyle w:val="fontstyle01"/>
          <w:lang w:val="ru-RU"/>
        </w:rPr>
        <w:t>В результате освоения основной профессиональной образовательной</w:t>
      </w:r>
      <w:r>
        <w:rPr>
          <w:rStyle w:val="fontstyle01"/>
          <w:lang w:val="ru-RU"/>
        </w:rPr>
        <w:t xml:space="preserve"> </w:t>
      </w:r>
      <w:proofErr w:type="gramStart"/>
      <w:r w:rsidRPr="009D22BF">
        <w:rPr>
          <w:rStyle w:val="fontstyle01"/>
          <w:lang w:val="ru-RU"/>
        </w:rPr>
        <w:t>программы</w:t>
      </w:r>
      <w:proofErr w:type="gramEnd"/>
      <w:r w:rsidRPr="009D22BF">
        <w:rPr>
          <w:rStyle w:val="fontstyle01"/>
          <w:lang w:val="ru-RU"/>
        </w:rPr>
        <w:t xml:space="preserve"> обучающиеся должны овладеть</w:t>
      </w:r>
      <w:r>
        <w:rPr>
          <w:rStyle w:val="fontstyle01"/>
          <w:lang w:val="ru-RU"/>
        </w:rPr>
        <w:t xml:space="preserve"> общими и профессиональными компетенциями.</w:t>
      </w:r>
    </w:p>
    <w:p w:rsidR="001546EC" w:rsidRDefault="001546E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Общие компетенции.</w:t>
      </w:r>
    </w:p>
    <w:p w:rsidR="001546EC" w:rsidRPr="007A1A94" w:rsidRDefault="001546E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будущей профессии, проявлять к ней устойчивый интерес.</w:t>
      </w:r>
    </w:p>
    <w:p w:rsidR="005C5853" w:rsidRDefault="001546E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ОК 2. </w:t>
      </w:r>
      <w:r w:rsidR="005C5853" w:rsidRPr="005C5853">
        <w:rPr>
          <w:rFonts w:ascii="Times New Roman" w:hAnsi="Times New Roman" w:cs="Times New Roman"/>
          <w:sz w:val="28"/>
          <w:szCs w:val="28"/>
          <w:lang w:val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5853" w:rsidRDefault="001546E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ОК 3. </w:t>
      </w:r>
      <w:r w:rsidR="005C5853" w:rsidRPr="005C5853">
        <w:rPr>
          <w:rFonts w:ascii="Times New Roman" w:hAnsi="Times New Roman" w:cs="Times New Roman"/>
          <w:sz w:val="28"/>
          <w:szCs w:val="28"/>
          <w:lang w:val="ru-RU"/>
        </w:rPr>
        <w:t>Принимать решения в стандартных и нестандартных ситуациях и нести за них ответственность.</w:t>
      </w:r>
    </w:p>
    <w:p w:rsidR="005C5853" w:rsidRDefault="001546E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ОК 4. </w:t>
      </w:r>
      <w:r w:rsidR="005C5853" w:rsidRPr="005C5853">
        <w:rPr>
          <w:rFonts w:ascii="Times New Roman" w:hAnsi="Times New Roman" w:cs="Times New Roman"/>
          <w:sz w:val="28"/>
          <w:szCs w:val="28"/>
          <w:lang w:val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5853" w:rsidRDefault="001546E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ОК 5. </w:t>
      </w:r>
      <w:r w:rsidR="005C5853" w:rsidRPr="005C5853">
        <w:rPr>
          <w:rFonts w:ascii="Times New Roman" w:hAnsi="Times New Roman" w:cs="Times New Roman"/>
          <w:sz w:val="28"/>
          <w:szCs w:val="28"/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5C5853" w:rsidRDefault="001546E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A94">
        <w:rPr>
          <w:rFonts w:ascii="Times New Roman" w:hAnsi="Times New Roman" w:cs="Times New Roman"/>
          <w:sz w:val="28"/>
          <w:szCs w:val="28"/>
          <w:lang w:val="ru-RU"/>
        </w:rPr>
        <w:t xml:space="preserve">ОК 6. </w:t>
      </w:r>
      <w:r w:rsidR="005C5853" w:rsidRPr="005C5853">
        <w:rPr>
          <w:rFonts w:ascii="Times New Roman" w:hAnsi="Times New Roman" w:cs="Times New Roman"/>
          <w:sz w:val="28"/>
          <w:szCs w:val="28"/>
          <w:lang w:val="ru-RU"/>
        </w:rPr>
        <w:t>Работать в коллективе и в команде, эффективно общаться с коллегами, руководством, потребителями.</w:t>
      </w:r>
    </w:p>
    <w:p w:rsidR="005C5853" w:rsidRDefault="00232D87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ОК 7. </w:t>
      </w:r>
      <w:r w:rsidR="005C5853" w:rsidRPr="005C585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5C5853" w:rsidRDefault="005C5853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ОК.8. </w:t>
      </w:r>
      <w:r w:rsidRPr="005C585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668A" w:rsidRPr="0067668A" w:rsidRDefault="0067668A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ОК.9. </w:t>
      </w:r>
      <w:r w:rsidRPr="0067668A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Ориентироваться в условиях частой смены технологий в профессиональной деятельности.</w:t>
      </w:r>
    </w:p>
    <w:p w:rsidR="001546EC" w:rsidRPr="007A1A94" w:rsidRDefault="001546E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Профессиональные компетенции.</w:t>
      </w:r>
    </w:p>
    <w:p w:rsidR="009920FE" w:rsidRPr="0067668A" w:rsidRDefault="004D6B94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6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AC3739" w:rsidRPr="00555507">
        <w:rPr>
          <w:rFonts w:ascii="Times New Roman" w:hAnsi="Times New Roman" w:cs="Times New Roman"/>
          <w:b/>
          <w:sz w:val="28"/>
          <w:szCs w:val="28"/>
          <w:lang w:val="ru-RU"/>
        </w:rPr>
        <w:t>Монтаж воздушных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739">
        <w:rPr>
          <w:rFonts w:ascii="Times New Roman" w:hAnsi="Times New Roman" w:cs="Times New Roman"/>
          <w:sz w:val="28"/>
          <w:szCs w:val="28"/>
          <w:lang w:val="ru-RU"/>
        </w:rPr>
        <w:t>ПК 1.1. Выполнять монтажные работы по возведению воздушных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739">
        <w:rPr>
          <w:rFonts w:ascii="Times New Roman" w:hAnsi="Times New Roman" w:cs="Times New Roman"/>
          <w:sz w:val="28"/>
          <w:szCs w:val="28"/>
          <w:lang w:val="ru-RU"/>
        </w:rPr>
        <w:t>ПК 1.2. Выполнять необходимые типовые расчеты конструктивных элементов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739">
        <w:rPr>
          <w:rFonts w:ascii="Times New Roman" w:hAnsi="Times New Roman" w:cs="Times New Roman"/>
          <w:sz w:val="28"/>
          <w:szCs w:val="28"/>
          <w:lang w:val="ru-RU"/>
        </w:rPr>
        <w:t>ПК 1.3. Организовывать работу по сооружению воздушных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739">
        <w:rPr>
          <w:rFonts w:ascii="Times New Roman" w:hAnsi="Times New Roman" w:cs="Times New Roman"/>
          <w:sz w:val="28"/>
          <w:szCs w:val="28"/>
          <w:lang w:val="ru-RU"/>
        </w:rPr>
        <w:t>ПК 1.4. Оформлять технологическую и техническую документацию в соответствии с действующими нормативными правовыми актами.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739">
        <w:rPr>
          <w:rFonts w:ascii="Times New Roman" w:hAnsi="Times New Roman" w:cs="Times New Roman"/>
          <w:sz w:val="28"/>
          <w:szCs w:val="28"/>
          <w:lang w:val="ru-RU"/>
        </w:rPr>
        <w:t>ПК 1.5. Осуществлять сдачу воздушных линий в эксплуатацию в соответствии с действующими нормативными правовыми актами.</w:t>
      </w:r>
    </w:p>
    <w:p w:rsidR="00AC3739" w:rsidRPr="00AC3739" w:rsidRDefault="0067668A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D6B94" w:rsidRPr="004D6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C3739" w:rsidRPr="00AC3739">
        <w:rPr>
          <w:rFonts w:ascii="Times New Roman" w:hAnsi="Times New Roman" w:cs="Times New Roman"/>
          <w:b/>
          <w:sz w:val="28"/>
          <w:szCs w:val="28"/>
          <w:lang w:val="ru-RU"/>
        </w:rPr>
        <w:t>Эксплуатация и ремонт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739">
        <w:rPr>
          <w:rFonts w:ascii="Times New Roman" w:hAnsi="Times New Roman" w:cs="Times New Roman"/>
          <w:sz w:val="28"/>
          <w:szCs w:val="28"/>
          <w:lang w:val="ru-RU"/>
        </w:rPr>
        <w:t>ПК 2.1. Осуществлять техническое обслуживание линий электропередач в соответствии с эксплуатационными требованиями.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739">
        <w:rPr>
          <w:rFonts w:ascii="Times New Roman" w:hAnsi="Times New Roman" w:cs="Times New Roman"/>
          <w:sz w:val="28"/>
          <w:szCs w:val="28"/>
          <w:lang w:val="ru-RU"/>
        </w:rPr>
        <w:t>ПК 2.2. Производить расчет нагрузок составных частей линий электропередачи в различных режимах работы.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739">
        <w:rPr>
          <w:rFonts w:ascii="Times New Roman" w:hAnsi="Times New Roman" w:cs="Times New Roman"/>
          <w:sz w:val="28"/>
          <w:szCs w:val="28"/>
          <w:lang w:val="ru-RU"/>
        </w:rPr>
        <w:t>ПК 2.3. Определять места повреждений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3739">
        <w:rPr>
          <w:rFonts w:ascii="Times New Roman" w:hAnsi="Times New Roman" w:cs="Times New Roman"/>
          <w:sz w:val="28"/>
          <w:szCs w:val="28"/>
          <w:lang w:val="ru-RU"/>
        </w:rPr>
        <w:t>ПК 2.4. Производить ремонт и замену поврежденных элементов линии электропередачи в процессе эксплуатации.</w:t>
      </w:r>
    </w:p>
    <w:p w:rsidR="00AC3739" w:rsidRPr="00AC3739" w:rsidRDefault="00C078DD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3. </w:t>
      </w:r>
      <w:r w:rsidR="00AC3739" w:rsidRPr="00AC3739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Реконструкция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AC3739">
        <w:rPr>
          <w:rFonts w:ascii="Times New Roman" w:hAnsi="Times New Roman" w:cs="Times New Roman"/>
          <w:bCs/>
          <w:color w:val="000000"/>
          <w:sz w:val="28"/>
          <w:lang w:val="ru-RU"/>
        </w:rPr>
        <w:t>ПК 3.1. Выполнять демонтаж элементов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AC3739">
        <w:rPr>
          <w:rFonts w:ascii="Times New Roman" w:hAnsi="Times New Roman" w:cs="Times New Roman"/>
          <w:bCs/>
          <w:color w:val="000000"/>
          <w:sz w:val="28"/>
          <w:lang w:val="ru-RU"/>
        </w:rPr>
        <w:t>ПК 3.2. Производить монтаж заменяющихся элементов линий электропередачи.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AC3739">
        <w:rPr>
          <w:rFonts w:ascii="Times New Roman" w:hAnsi="Times New Roman" w:cs="Times New Roman"/>
          <w:bCs/>
          <w:color w:val="000000"/>
          <w:sz w:val="28"/>
          <w:lang w:val="ru-RU"/>
        </w:rPr>
        <w:t xml:space="preserve">ПК 3.3. Осуществлять технический контроль </w:t>
      </w:r>
      <w:proofErr w:type="gramStart"/>
      <w:r w:rsidRPr="00AC3739">
        <w:rPr>
          <w:rFonts w:ascii="Times New Roman" w:hAnsi="Times New Roman" w:cs="Times New Roman"/>
          <w:bCs/>
          <w:color w:val="000000"/>
          <w:sz w:val="28"/>
          <w:lang w:val="ru-RU"/>
        </w:rPr>
        <w:t>соответствия качества монтажа элементов линий электропередачи</w:t>
      </w:r>
      <w:proofErr w:type="gramEnd"/>
      <w:r w:rsidRPr="00AC3739">
        <w:rPr>
          <w:rFonts w:ascii="Times New Roman" w:hAnsi="Times New Roman" w:cs="Times New Roman"/>
          <w:bCs/>
          <w:color w:val="000000"/>
          <w:sz w:val="28"/>
          <w:lang w:val="ru-RU"/>
        </w:rPr>
        <w:t xml:space="preserve"> согласно технологическим допускам и нормам.</w:t>
      </w:r>
    </w:p>
    <w:p w:rsidR="00AC3739" w:rsidRPr="00AC3739" w:rsidRDefault="00AC3739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AC3739">
        <w:rPr>
          <w:rFonts w:ascii="Times New Roman" w:hAnsi="Times New Roman" w:cs="Times New Roman"/>
          <w:bCs/>
          <w:color w:val="000000"/>
          <w:sz w:val="28"/>
          <w:lang w:val="ru-RU"/>
        </w:rPr>
        <w:t>ПК 3.4. Организовывать работы по реконструкции линий электропередачи.</w:t>
      </w:r>
    </w:p>
    <w:p w:rsidR="00E22C5F" w:rsidRPr="00E22C5F" w:rsidRDefault="00CF2653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CF265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4. </w:t>
      </w:r>
      <w:r w:rsidR="00E22C5F" w:rsidRPr="00E22C5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Управление персоналом производственного подразделения.</w:t>
      </w:r>
    </w:p>
    <w:p w:rsidR="00E22C5F" w:rsidRPr="00E22C5F" w:rsidRDefault="00E22C5F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E22C5F">
        <w:rPr>
          <w:rFonts w:ascii="Times New Roman" w:hAnsi="Times New Roman" w:cs="Times New Roman"/>
          <w:bCs/>
          <w:color w:val="000000"/>
          <w:sz w:val="28"/>
          <w:lang w:val="ru-RU"/>
        </w:rPr>
        <w:t>ПК 4.1. Планировать работы персонала по монтажу, техническому обслуживанию, ремонту и реконструкции линий электропередачи.</w:t>
      </w:r>
    </w:p>
    <w:p w:rsidR="00E22C5F" w:rsidRPr="00E22C5F" w:rsidRDefault="00E22C5F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E22C5F">
        <w:rPr>
          <w:rFonts w:ascii="Times New Roman" w:hAnsi="Times New Roman" w:cs="Times New Roman"/>
          <w:bCs/>
          <w:color w:val="000000"/>
          <w:sz w:val="28"/>
          <w:lang w:val="ru-RU"/>
        </w:rPr>
        <w:t>ПК 4.2. Обеспечивать оперативное руководство работой персонала при монтаже, техническом обслуживании, ремонте и реконструкции линий электропередачи.</w:t>
      </w:r>
    </w:p>
    <w:p w:rsidR="00E22C5F" w:rsidRPr="00E22C5F" w:rsidRDefault="00E22C5F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E22C5F">
        <w:rPr>
          <w:rFonts w:ascii="Times New Roman" w:hAnsi="Times New Roman" w:cs="Times New Roman"/>
          <w:bCs/>
          <w:color w:val="000000"/>
          <w:sz w:val="28"/>
          <w:lang w:val="ru-RU"/>
        </w:rPr>
        <w:t>ПК 4.3. Оформлять оперативно-техническую документацию работ персонала по монтажу, техническому обслуживанию, ремонту и реконструкции линий электропередачи в соответствии с существующими требованиями.</w:t>
      </w:r>
    </w:p>
    <w:p w:rsidR="00E22C5F" w:rsidRPr="00E22C5F" w:rsidRDefault="00E22C5F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E22C5F">
        <w:rPr>
          <w:rFonts w:ascii="Times New Roman" w:hAnsi="Times New Roman" w:cs="Times New Roman"/>
          <w:bCs/>
          <w:color w:val="000000"/>
          <w:sz w:val="28"/>
          <w:lang w:val="ru-RU"/>
        </w:rPr>
        <w:t xml:space="preserve">ПК 4.4. Выполнять технико-экономические расчеты затрат на </w:t>
      </w:r>
      <w:r w:rsidRPr="00E22C5F">
        <w:rPr>
          <w:rFonts w:ascii="Times New Roman" w:hAnsi="Times New Roman" w:cs="Times New Roman"/>
          <w:bCs/>
          <w:color w:val="000000"/>
          <w:sz w:val="28"/>
          <w:lang w:val="ru-RU"/>
        </w:rPr>
        <w:lastRenderedPageBreak/>
        <w:t>производимые работы.</w:t>
      </w:r>
    </w:p>
    <w:p w:rsidR="00CF2653" w:rsidRDefault="00ED37DC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8"/>
          <w:lang w:val="ru-RU"/>
        </w:rPr>
      </w:pPr>
      <w:r w:rsidRPr="00ED37DC">
        <w:rPr>
          <w:rFonts w:ascii="Times New Roman" w:hAnsi="Times New Roman" w:cs="Times New Roman"/>
          <w:b/>
          <w:bCs/>
          <w:i/>
          <w:color w:val="000000"/>
          <w:sz w:val="28"/>
          <w:lang w:val="ru-RU"/>
        </w:rPr>
        <w:t xml:space="preserve">5. </w:t>
      </w:r>
      <w:r>
        <w:rPr>
          <w:rFonts w:ascii="Times New Roman" w:hAnsi="Times New Roman" w:cs="Times New Roman"/>
          <w:b/>
          <w:bCs/>
          <w:i/>
          <w:color w:val="000000"/>
          <w:sz w:val="28"/>
          <w:lang w:val="ru-RU"/>
        </w:rPr>
        <w:t>Выполнение работ по профессии «</w:t>
      </w:r>
      <w:r w:rsidR="00E22C5F" w:rsidRPr="00E22C5F">
        <w:rPr>
          <w:rFonts w:ascii="Times New Roman" w:hAnsi="Times New Roman" w:cs="Times New Roman"/>
          <w:b/>
          <w:bCs/>
          <w:i/>
          <w:color w:val="000000"/>
          <w:sz w:val="28"/>
          <w:lang w:val="ru-RU"/>
        </w:rPr>
        <w:t>Электромонтёр по ремонту воздушных линий электропередачи</w:t>
      </w:r>
      <w:r>
        <w:rPr>
          <w:rFonts w:ascii="Times New Roman" w:hAnsi="Times New Roman" w:cs="Times New Roman"/>
          <w:b/>
          <w:bCs/>
          <w:i/>
          <w:color w:val="000000"/>
          <w:sz w:val="28"/>
          <w:lang w:val="ru-RU"/>
        </w:rPr>
        <w:t>».</w:t>
      </w:r>
    </w:p>
    <w:p w:rsidR="00D04654" w:rsidRPr="00E22C5F" w:rsidRDefault="00D04654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8"/>
          <w:lang w:val="ru-RU"/>
        </w:rPr>
      </w:pPr>
      <w:r>
        <w:rPr>
          <w:rFonts w:ascii="Times New Roman" w:hAnsi="Times New Roman" w:cs="Times New Roman"/>
          <w:bCs/>
          <w:i/>
          <w:color w:val="000000"/>
          <w:sz w:val="28"/>
          <w:lang w:val="ru-RU"/>
        </w:rPr>
        <w:t xml:space="preserve">ПК 5.1. </w:t>
      </w:r>
      <w:r w:rsidR="00E22C5F">
        <w:rPr>
          <w:rFonts w:ascii="Times New Roman" w:hAnsi="Times New Roman" w:cs="Times New Roman"/>
          <w:bCs/>
          <w:i/>
          <w:color w:val="000000"/>
          <w:sz w:val="28"/>
          <w:lang w:val="ru-RU"/>
        </w:rPr>
        <w:t xml:space="preserve">Выполнять простые </w:t>
      </w:r>
      <w:r w:rsidR="00E22C5F" w:rsidRPr="00E22C5F">
        <w:rPr>
          <w:rFonts w:ascii="Times New Roman" w:hAnsi="Times New Roman" w:cs="Times New Roman"/>
          <w:bCs/>
          <w:i/>
          <w:color w:val="000000"/>
          <w:sz w:val="28"/>
          <w:lang w:val="ru-RU"/>
        </w:rPr>
        <w:t xml:space="preserve"> работ</w:t>
      </w:r>
      <w:r w:rsidR="00E22C5F">
        <w:rPr>
          <w:rFonts w:ascii="Times New Roman" w:hAnsi="Times New Roman" w:cs="Times New Roman"/>
          <w:bCs/>
          <w:i/>
          <w:color w:val="000000"/>
          <w:sz w:val="28"/>
          <w:lang w:val="ru-RU"/>
        </w:rPr>
        <w:t>ы</w:t>
      </w:r>
      <w:r w:rsidR="00E22C5F" w:rsidRPr="00E22C5F">
        <w:rPr>
          <w:rFonts w:ascii="Times New Roman" w:hAnsi="Times New Roman" w:cs="Times New Roman"/>
          <w:bCs/>
          <w:i/>
          <w:color w:val="000000"/>
          <w:sz w:val="28"/>
          <w:lang w:val="ru-RU"/>
        </w:rPr>
        <w:t xml:space="preserve"> по техническому обслуживанию и</w:t>
      </w:r>
      <w:r w:rsidR="00E22C5F">
        <w:rPr>
          <w:rFonts w:ascii="Times New Roman" w:hAnsi="Times New Roman" w:cs="Times New Roman"/>
          <w:bCs/>
          <w:i/>
          <w:color w:val="000000"/>
          <w:sz w:val="28"/>
          <w:lang w:val="ru-RU"/>
        </w:rPr>
        <w:t xml:space="preserve"> </w:t>
      </w:r>
      <w:r w:rsidR="00E22C5F" w:rsidRPr="00E22C5F">
        <w:rPr>
          <w:rFonts w:ascii="Times New Roman" w:hAnsi="Times New Roman" w:cs="Times New Roman"/>
          <w:bCs/>
          <w:i/>
          <w:color w:val="000000"/>
          <w:sz w:val="28"/>
          <w:lang w:val="ru-RU"/>
        </w:rPr>
        <w:t>ремонту воздушных линий электропередачи под руководством работников</w:t>
      </w:r>
      <w:r w:rsidR="00E22C5F">
        <w:rPr>
          <w:rFonts w:ascii="Times New Roman" w:hAnsi="Times New Roman" w:cs="Times New Roman"/>
          <w:bCs/>
          <w:i/>
          <w:color w:val="000000"/>
          <w:sz w:val="28"/>
          <w:lang w:val="ru-RU"/>
        </w:rPr>
        <w:t xml:space="preserve"> </w:t>
      </w:r>
      <w:r w:rsidR="00E22C5F" w:rsidRPr="00E22C5F">
        <w:rPr>
          <w:rFonts w:ascii="Times New Roman" w:hAnsi="Times New Roman" w:cs="Times New Roman"/>
          <w:bCs/>
          <w:i/>
          <w:color w:val="000000"/>
          <w:sz w:val="28"/>
          <w:lang w:val="ru-RU"/>
        </w:rPr>
        <w:t>более высокой квалификации</w:t>
      </w:r>
      <w:r w:rsidR="00E22C5F">
        <w:rPr>
          <w:rFonts w:ascii="Times New Roman" w:hAnsi="Times New Roman" w:cs="Times New Roman"/>
          <w:bCs/>
          <w:i/>
          <w:color w:val="000000"/>
          <w:sz w:val="28"/>
          <w:lang w:val="ru-RU"/>
        </w:rPr>
        <w:t>.</w:t>
      </w:r>
    </w:p>
    <w:p w:rsidR="00C078DD" w:rsidRPr="00C078DD" w:rsidRDefault="00C078DD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</w:p>
    <w:p w:rsidR="00FF42CD" w:rsidRPr="00C078DD" w:rsidRDefault="00FF42CD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lang w:val="ru-RU"/>
        </w:rPr>
      </w:pPr>
    </w:p>
    <w:p w:rsidR="00AF007B" w:rsidRDefault="000E3B36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</w:t>
      </w:r>
      <w:r w:rsidR="00AF007B" w:rsidRP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ХАРАКТЕРИСТИКА ПОДГОТОВКИ ПО </w:t>
      </w:r>
      <w:r w:rsidR="0038198E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СПЕЦИАЛЬНОСТИ</w:t>
      </w:r>
    </w:p>
    <w:p w:rsidR="00AF007B" w:rsidRDefault="00AF007B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Default="00AF007B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AF007B" w:rsidRDefault="00AF007B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AF007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3.1 Нормативные сроки освоения программы</w:t>
      </w:r>
    </w:p>
    <w:p w:rsidR="00FF42CD" w:rsidRDefault="00FF42CD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45815" w:rsidRPr="00645815" w:rsidRDefault="00645815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8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126EAB" w:rsidRDefault="00126EAB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21"/>
        <w:gridCol w:w="1843"/>
      </w:tblGrid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 по</w:t>
            </w:r>
            <w:proofErr w:type="gram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учебным циклам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3A0568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="0064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B4808" w:rsidRPr="00CA4285" w:rsidTr="00DB48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3A0568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645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B4808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DB4808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B4808" w:rsidRPr="00CA4285" w:rsidTr="003A0568">
        <w:trPr>
          <w:trHeight w:val="3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Производственная 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808" w:rsidRPr="00CA4285" w:rsidRDefault="00DB4808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A0568" w:rsidRPr="00CA4285" w:rsidTr="00DB48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68" w:rsidRPr="00CA4285" w:rsidRDefault="003A0568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(преддипломная)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568" w:rsidRPr="003A0568" w:rsidRDefault="003A0568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05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3A05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3A05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Промежуточная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64581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Государственная итоговая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3A0568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Каникулы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3A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CA4285" w:rsidRPr="00CA4285" w:rsidTr="00CA428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CA428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85" w:rsidRPr="00CA4285" w:rsidRDefault="003A0568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</w:t>
            </w:r>
            <w:proofErr w:type="spellEnd"/>
            <w:r w:rsidR="00CA4285" w:rsidRPr="00CA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645815" w:rsidRDefault="00645815" w:rsidP="00555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5507" w:rsidRDefault="00645815" w:rsidP="00555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58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</w:t>
      </w:r>
    </w:p>
    <w:p w:rsidR="00645815" w:rsidRPr="00645815" w:rsidRDefault="00645815" w:rsidP="00555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58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45815" w:rsidRPr="00E1572F" w:rsidRDefault="00645815" w:rsidP="00555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теоретическое обучение (при </w:t>
      </w:r>
      <w:proofErr w:type="gramStart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обязательной</w:t>
      </w:r>
      <w:proofErr w:type="gramEnd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учебной нагрузке36 часов в неделю)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39</w:t>
      </w:r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45815" w:rsidRPr="00E1572F" w:rsidRDefault="00645815" w:rsidP="00555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45815" w:rsidRPr="00E1572F" w:rsidRDefault="00645815" w:rsidP="00555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</w:t>
      </w:r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E1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6427" w:rsidRDefault="00036427" w:rsidP="00555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5683" w:rsidRDefault="009A5683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3.2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Требования к </w:t>
      </w:r>
      <w:proofErr w:type="gramStart"/>
      <w:r w:rsidRPr="009A5683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поступающим</w:t>
      </w:r>
      <w:proofErr w:type="gramEnd"/>
    </w:p>
    <w:p w:rsidR="00BA3D1C" w:rsidRDefault="00BA3D1C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rPr>
          <w:rFonts w:ascii="Times New Roman" w:hAnsi="Times New Roman" w:cs="Times New Roman"/>
          <w:color w:val="000000"/>
          <w:sz w:val="28"/>
          <w:lang w:val="ru-RU"/>
        </w:rPr>
      </w:pPr>
    </w:p>
    <w:p w:rsidR="00B00061" w:rsidRPr="00B00061" w:rsidRDefault="00B00061" w:rsidP="0055550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Поступающий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должен иметь документ государственного образца:</w:t>
      </w:r>
    </w:p>
    <w:p w:rsidR="00B00061" w:rsidRDefault="00B00061" w:rsidP="0055550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color w:val="000000"/>
          <w:sz w:val="28"/>
          <w:lang w:val="ru-RU"/>
        </w:rPr>
      </w:pPr>
      <w:r w:rsidRPr="00B00061">
        <w:rPr>
          <w:rFonts w:ascii="Times New Roman" w:hAnsi="Times New Roman" w:cs="Times New Roman"/>
          <w:color w:val="000000"/>
          <w:sz w:val="28"/>
          <w:lang w:val="ru-RU"/>
        </w:rPr>
        <w:t>- аттестат о</w:t>
      </w:r>
      <w:r w:rsidR="00645815">
        <w:rPr>
          <w:rFonts w:ascii="Times New Roman" w:hAnsi="Times New Roman" w:cs="Times New Roman"/>
          <w:color w:val="000000"/>
          <w:sz w:val="28"/>
          <w:lang w:val="ru-RU"/>
        </w:rPr>
        <w:t>б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645815">
        <w:rPr>
          <w:rFonts w:ascii="Times New Roman" w:hAnsi="Times New Roman" w:cs="Times New Roman"/>
          <w:color w:val="000000"/>
          <w:sz w:val="28"/>
          <w:lang w:val="ru-RU"/>
        </w:rPr>
        <w:t>основном</w:t>
      </w:r>
      <w:r w:rsidRPr="00B00061">
        <w:rPr>
          <w:rFonts w:ascii="Times New Roman" w:hAnsi="Times New Roman" w:cs="Times New Roman"/>
          <w:color w:val="000000"/>
          <w:sz w:val="28"/>
          <w:lang w:val="ru-RU"/>
        </w:rPr>
        <w:t xml:space="preserve"> общем образовании</w:t>
      </w:r>
      <w:r w:rsidR="00AF3EE1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BA3D1C" w:rsidRDefault="00BA3D1C" w:rsidP="0055550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A3CF9" w:rsidRDefault="003A3CF9" w:rsidP="00555507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3.3 </w:t>
      </w:r>
      <w:r w:rsidR="00E1572F" w:rsidRPr="00E1572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</w:t>
      </w:r>
      <w:r w:rsidR="00BA3D1C" w:rsidRPr="00BA3D1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</w:p>
    <w:p w:rsidR="00255D54" w:rsidRDefault="003A3CF9" w:rsidP="00555507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A3C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="001D28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19855 </w:t>
      </w:r>
      <w:r w:rsidR="00645815" w:rsidRPr="00645815">
        <w:rPr>
          <w:rFonts w:ascii="Times New Roman" w:hAnsi="Times New Roman" w:cs="Times New Roman"/>
          <w:sz w:val="28"/>
          <w:szCs w:val="28"/>
          <w:lang w:val="ru-RU"/>
        </w:rPr>
        <w:t>Электромонтер по ремонту воздушных линий электропередачи</w:t>
      </w:r>
      <w:r w:rsidR="006458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5815" w:rsidRDefault="00645815" w:rsidP="00555507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C35A3" w:rsidRDefault="002C35A3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5A3" w:rsidRDefault="002C35A3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5A3" w:rsidRDefault="002C35A3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5A3" w:rsidRDefault="002C35A3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0DDC" w:rsidRDefault="00DF0DDC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3.4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Pr="008972D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атериально-техническое обеспечение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C6A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ОПОП СПО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ППС</w:t>
      </w:r>
      <w:r w:rsidR="00633C0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СЗ</w:t>
      </w:r>
    </w:p>
    <w:p w:rsidR="00DF0DDC" w:rsidRDefault="00DF0DDC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820FB" w:rsidRDefault="00DF0DDC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Гулькевичский строительный техникум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располагает материально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технической базой, обеспечивающей проведение всех видов лабораторных работ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практических занятий, дисциплинарной, междисциплинарной и модульной подготовки,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 практики, предусмотренных рабочим учебным планом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учреждения.</w:t>
      </w:r>
      <w:proofErr w:type="gramEnd"/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Материально-техническая база соответствует действующим санитарным и</w:t>
      </w:r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противопожарным нормам.</w:t>
      </w:r>
    </w:p>
    <w:p w:rsidR="000820FB" w:rsidRDefault="00DF0DDC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ППС</w:t>
      </w:r>
      <w:r w:rsidR="00633C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СЗ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Гулькевичском</w:t>
      </w:r>
      <w:proofErr w:type="spellEnd"/>
      <w:r w:rsidR="00082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строительном техникуме </w:t>
      </w:r>
      <w:r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обеспечивает:</w:t>
      </w:r>
    </w:p>
    <w:p w:rsidR="000820FB" w:rsidRDefault="000820FB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выполнение обучающимся лабораторных работ и практических занятий, включая 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обязательный компонент практические задания с использованием персональных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0DDC" w:rsidRPr="00DF0D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компьютеров</w:t>
      </w:r>
      <w:r w:rsidR="005D7D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лицензионным программным обеспечением</w:t>
      </w:r>
      <w:r w:rsidR="00DA4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A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</w:p>
    <w:p w:rsidR="003A3CF9" w:rsidRDefault="003A3CF9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11C6" w:rsidRDefault="008A11C6" w:rsidP="00555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Перечень кабинетов, лабораторий, мастерских и других помещений,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используемых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ОПОП СПО 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ППС</w:t>
      </w:r>
      <w:r w:rsidR="00633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СЗ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r w:rsidR="00633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специальности</w:t>
      </w:r>
      <w:r w:rsidRPr="008A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458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</w:t>
      </w:r>
      <w:r w:rsidRPr="008A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.0</w:t>
      </w:r>
      <w:r w:rsidR="0063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Pr="008A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3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645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9</w:t>
      </w:r>
      <w:r w:rsidRPr="008A1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645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Монтаж и эксплуатация линий электропередачи</w:t>
      </w:r>
    </w:p>
    <w:p w:rsidR="00633C0A" w:rsidRDefault="00633C0A" w:rsidP="00555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79"/>
      </w:tblGrid>
      <w:tr w:rsidR="008A11C6" w:rsidTr="00555507">
        <w:tc>
          <w:tcPr>
            <w:tcW w:w="817" w:type="dxa"/>
          </w:tcPr>
          <w:p w:rsidR="008A11C6" w:rsidRDefault="008A11C6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979" w:type="dxa"/>
          </w:tcPr>
          <w:p w:rsidR="008A11C6" w:rsidRDefault="008A11C6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A11C6" w:rsidRPr="00477384" w:rsidTr="00555507">
        <w:tc>
          <w:tcPr>
            <w:tcW w:w="817" w:type="dxa"/>
            <w:vAlign w:val="center"/>
          </w:tcPr>
          <w:p w:rsidR="008A11C6" w:rsidRPr="008A11C6" w:rsidRDefault="008A11C6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979" w:type="dxa"/>
          </w:tcPr>
          <w:p w:rsidR="00645815" w:rsidRPr="00555507" w:rsidRDefault="008A11C6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Кабинеты</w:t>
            </w: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="00645815"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гуманитарных дисциплин;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иностранного языка;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математики;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экологии природопользования;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инженерной графики;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электротехники и электроники;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метрологии, стандартизации и сертификации;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технической механики;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материаловедения;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информационных технологий;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экономики;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правоведения;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охраны труда;</w:t>
            </w:r>
          </w:p>
          <w:p w:rsidR="008A11C6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безопасности жизнедеятельности.</w:t>
            </w:r>
          </w:p>
        </w:tc>
      </w:tr>
      <w:tr w:rsidR="008A11C6" w:rsidRPr="00F41351" w:rsidTr="00555507">
        <w:tc>
          <w:tcPr>
            <w:tcW w:w="817" w:type="dxa"/>
            <w:vAlign w:val="center"/>
          </w:tcPr>
          <w:p w:rsidR="008A11C6" w:rsidRPr="008A11C6" w:rsidRDefault="008A11C6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9" w:type="dxa"/>
          </w:tcPr>
          <w:p w:rsidR="008A11C6" w:rsidRPr="00555507" w:rsidRDefault="008A11C6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Лаборатории:</w:t>
            </w: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технической механики;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электротехники и электроники;</w:t>
            </w:r>
          </w:p>
          <w:p w:rsidR="00645815" w:rsidRPr="00645815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815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  <w:proofErr w:type="spellEnd"/>
            <w:r w:rsidRPr="006458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1C6" w:rsidRPr="008A11C6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5815">
              <w:rPr>
                <w:rFonts w:ascii="Times New Roman" w:hAnsi="Times New Roman" w:cs="Times New Roman"/>
                <w:sz w:val="24"/>
                <w:szCs w:val="24"/>
              </w:rPr>
              <w:t>геодезии.</w:t>
            </w:r>
          </w:p>
        </w:tc>
      </w:tr>
      <w:tr w:rsidR="008A11C6" w:rsidRPr="00477384" w:rsidTr="00555507">
        <w:tc>
          <w:tcPr>
            <w:tcW w:w="817" w:type="dxa"/>
            <w:vAlign w:val="center"/>
          </w:tcPr>
          <w:p w:rsidR="008A11C6" w:rsidRPr="008A11C6" w:rsidRDefault="008A11C6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9" w:type="dxa"/>
          </w:tcPr>
          <w:p w:rsidR="00645815" w:rsidRPr="00555507" w:rsidRDefault="008A11C6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Мастерские:</w:t>
            </w: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="00645815"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слесарная;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механическая;</w:t>
            </w:r>
          </w:p>
          <w:p w:rsidR="00645815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электролинейная,</w:t>
            </w:r>
          </w:p>
          <w:p w:rsidR="008A11C6" w:rsidRPr="00555507" w:rsidRDefault="00645815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сварочная.</w:t>
            </w:r>
          </w:p>
        </w:tc>
      </w:tr>
      <w:tr w:rsidR="008A11C6" w:rsidRPr="00477384" w:rsidTr="00555507">
        <w:tc>
          <w:tcPr>
            <w:tcW w:w="817" w:type="dxa"/>
            <w:vAlign w:val="center"/>
          </w:tcPr>
          <w:p w:rsidR="008A11C6" w:rsidRPr="008A11C6" w:rsidRDefault="00234FA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A11C6"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234FA4" w:rsidRPr="00555507" w:rsidRDefault="00234FA4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Спортивный комплекс:</w:t>
            </w:r>
          </w:p>
          <w:p w:rsidR="00234FA4" w:rsidRPr="00555507" w:rsidRDefault="00234FA4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спортивный зал;</w:t>
            </w:r>
          </w:p>
          <w:p w:rsidR="00234FA4" w:rsidRPr="00555507" w:rsidRDefault="00234FA4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открытый стадион широкого профиля с элементами полосы препятствий;</w:t>
            </w:r>
          </w:p>
          <w:p w:rsidR="008A11C6" w:rsidRPr="00555507" w:rsidRDefault="00234FA4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8A11C6" w:rsidRPr="00477384" w:rsidTr="00555507">
        <w:tc>
          <w:tcPr>
            <w:tcW w:w="817" w:type="dxa"/>
            <w:vAlign w:val="center"/>
          </w:tcPr>
          <w:p w:rsidR="008A11C6" w:rsidRPr="008A11C6" w:rsidRDefault="00234FA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8A11C6" w:rsidRPr="008A1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979" w:type="dxa"/>
          </w:tcPr>
          <w:p w:rsidR="008A11C6" w:rsidRPr="00555507" w:rsidRDefault="008A11C6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Залы:</w:t>
            </w: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Актовый зал.</w:t>
            </w:r>
          </w:p>
        </w:tc>
      </w:tr>
    </w:tbl>
    <w:p w:rsidR="002662B4" w:rsidRDefault="002662B4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62019" w:rsidRDefault="00C62019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62B4" w:rsidRDefault="008A0E0F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3.5 Кадровое обеспечение</w:t>
      </w:r>
    </w:p>
    <w:p w:rsidR="008A0E0F" w:rsidRDefault="008A0E0F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77028" w:rsidRDefault="008A0E0F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ОПОП СПО </w:t>
      </w:r>
      <w:r w:rsidR="006458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458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должна обеспечиваться педагогическими кадрами, имеющими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высшее образование, соответствующее профилю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преподаваемой дисциплины (модуля). </w:t>
      </w:r>
    </w:p>
    <w:p w:rsidR="008A0E0F" w:rsidRPr="008A0E0F" w:rsidRDefault="008A0E0F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деятельности в организациях соответствующей профессиональной сферы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обязательным для преподавателей, отвечающих за освоение обучающимся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учебного цикла, эти преподаватели получают дополнительное профессиональное образование по программам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повышения квалификации, в том числе в форме стажировки в профильных организациях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A0E0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реже 1 раза в 3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662B4" w:rsidRDefault="002662B4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7340" w:rsidRDefault="00B77340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A3C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 (</w:t>
      </w:r>
      <w:r w:rsidRPr="00AA08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Приложение 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</w:t>
      </w:r>
      <w:r w:rsidR="00A7723F">
        <w:rPr>
          <w:rFonts w:ascii="Calibri" w:hAnsi="Calibri" w:cs="Calibri"/>
          <w:color w:val="000000"/>
          <w:lang w:val="ru-RU"/>
        </w:rPr>
        <w:t xml:space="preserve"> </w:t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ОБОСНОВАНИЕ ВАРИАТИВНОЙ ЧАСТИ ОПОП</w:t>
      </w: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5.1</w:t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Распределение объема часов вариативной части между циклами</w:t>
      </w:r>
      <w:r w:rsidRPr="007E79CB">
        <w:rPr>
          <w:b/>
          <w:bCs/>
          <w:color w:val="000000"/>
          <w:sz w:val="28"/>
          <w:szCs w:val="28"/>
          <w:lang w:val="ru-RU"/>
        </w:rPr>
        <w:br/>
      </w:r>
      <w:r w:rsidRPr="007E79CB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ОПОП СПО ПП</w:t>
      </w: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</w:t>
      </w:r>
      <w:r w:rsidR="0046096F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СЗ</w:t>
      </w: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9050A" w:rsidRPr="007A1A94" w:rsidRDefault="002C1F8D" w:rsidP="00555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C483E">
        <w:rPr>
          <w:rStyle w:val="fontstyle01"/>
          <w:lang w:val="ru-RU"/>
        </w:rPr>
        <w:t xml:space="preserve">Вариативная часть ОПОП </w:t>
      </w:r>
      <w:r>
        <w:rPr>
          <w:rStyle w:val="fontstyle01"/>
          <w:lang w:val="ru-RU"/>
        </w:rPr>
        <w:t>СПО ППС</w:t>
      </w:r>
      <w:r w:rsidR="0046096F">
        <w:rPr>
          <w:rStyle w:val="fontstyle01"/>
          <w:lang w:val="ru-RU"/>
        </w:rPr>
        <w:t>СЗ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 xml:space="preserve">была </w:t>
      </w:r>
      <w:r>
        <w:rPr>
          <w:rStyle w:val="fontstyle01"/>
          <w:lang w:val="ru-RU"/>
        </w:rPr>
        <w:t xml:space="preserve">введена </w:t>
      </w:r>
      <w:r w:rsidRPr="00BC483E">
        <w:rPr>
          <w:rStyle w:val="fontstyle01"/>
          <w:lang w:val="ru-RU"/>
        </w:rPr>
        <w:t>с учетом специализации, требованиями</w:t>
      </w:r>
      <w:r>
        <w:rPr>
          <w:rStyle w:val="fontstyle01"/>
          <w:lang w:val="ru-RU"/>
        </w:rPr>
        <w:t xml:space="preserve"> </w:t>
      </w:r>
      <w:r w:rsidRPr="00BC483E">
        <w:rPr>
          <w:rStyle w:val="fontstyle01"/>
          <w:lang w:val="ru-RU"/>
        </w:rPr>
        <w:t>пред</w:t>
      </w:r>
      <w:r w:rsidR="003D55A2">
        <w:rPr>
          <w:rStyle w:val="fontstyle01"/>
          <w:lang w:val="ru-RU"/>
        </w:rPr>
        <w:t>ставителей социальных партнеров</w:t>
      </w:r>
      <w:r w:rsidRPr="00BC483E">
        <w:rPr>
          <w:rStyle w:val="fontstyle01"/>
          <w:lang w:val="ru-RU"/>
        </w:rPr>
        <w:t xml:space="preserve"> </w:t>
      </w:r>
      <w:r w:rsidR="00D9050A" w:rsidRPr="00BC483E">
        <w:rPr>
          <w:rStyle w:val="fontstyle01"/>
          <w:lang w:val="ru-RU"/>
        </w:rPr>
        <w:t>и требований,</w:t>
      </w:r>
      <w:r w:rsidR="00D9050A">
        <w:rPr>
          <w:rStyle w:val="fontstyle01"/>
          <w:lang w:val="ru-RU"/>
        </w:rPr>
        <w:t xml:space="preserve"> </w:t>
      </w:r>
      <w:r w:rsidR="00D9050A" w:rsidRPr="00BC483E">
        <w:rPr>
          <w:rStyle w:val="fontstyle01"/>
          <w:lang w:val="ru-RU"/>
        </w:rPr>
        <w:t xml:space="preserve">предъявляемых к участникам международных конкурсов </w:t>
      </w:r>
      <w:proofErr w:type="spellStart"/>
      <w:r w:rsidR="00D9050A">
        <w:rPr>
          <w:rStyle w:val="fontstyle01"/>
        </w:rPr>
        <w:t>WorldSkillsRussia</w:t>
      </w:r>
      <w:proofErr w:type="spellEnd"/>
      <w:r w:rsidR="00D9050A">
        <w:rPr>
          <w:rStyle w:val="fontstyle01"/>
          <w:lang w:val="ru-RU"/>
        </w:rPr>
        <w:t xml:space="preserve"> </w:t>
      </w:r>
      <w:r w:rsidR="00D9050A" w:rsidRPr="00BC483E">
        <w:rPr>
          <w:rStyle w:val="fontstyle01"/>
          <w:lang w:val="ru-RU"/>
        </w:rPr>
        <w:t>(</w:t>
      </w:r>
      <w:r w:rsidR="00D9050A">
        <w:rPr>
          <w:rStyle w:val="fontstyle01"/>
        </w:rPr>
        <w:t>WSR</w:t>
      </w:r>
      <w:r w:rsidR="00D9050A">
        <w:rPr>
          <w:rStyle w:val="fontstyle01"/>
          <w:lang w:val="ru-RU"/>
        </w:rPr>
        <w:t>)/</w:t>
      </w:r>
      <w:proofErr w:type="spellStart"/>
      <w:r w:rsidR="00D9050A">
        <w:rPr>
          <w:rStyle w:val="fontstyle01"/>
        </w:rPr>
        <w:t>WorldSkillsInternational</w:t>
      </w:r>
      <w:proofErr w:type="spellEnd"/>
      <w:r w:rsidR="00D9050A" w:rsidRPr="00BC483E">
        <w:rPr>
          <w:rStyle w:val="fontstyle01"/>
          <w:lang w:val="ru-RU"/>
        </w:rPr>
        <w:t xml:space="preserve"> (</w:t>
      </w:r>
      <w:r w:rsidR="00D9050A">
        <w:rPr>
          <w:rStyle w:val="fontstyle01"/>
        </w:rPr>
        <w:t>WSI</w:t>
      </w:r>
      <w:r w:rsidR="00D9050A" w:rsidRPr="00BC483E">
        <w:rPr>
          <w:rStyle w:val="fontstyle01"/>
          <w:lang w:val="ru-RU"/>
        </w:rPr>
        <w:t>) по компетенции</w:t>
      </w:r>
      <w:r w:rsidR="00D9050A">
        <w:rPr>
          <w:rStyle w:val="fontstyle01"/>
          <w:lang w:val="ru-RU"/>
        </w:rPr>
        <w:t xml:space="preserve"> </w:t>
      </w:r>
      <w:r w:rsidR="0046096F" w:rsidRPr="007A1A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97281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Электромонтажные</w:t>
      </w:r>
      <w:r w:rsidR="00C620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работы</w:t>
      </w:r>
      <w:r w:rsidR="0046096F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D905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D9050A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9050A" w:rsidRPr="007A1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2C1F8D" w:rsidRDefault="00D9050A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color w:val="000000"/>
          <w:sz w:val="28"/>
          <w:szCs w:val="28"/>
          <w:lang w:val="ru-RU"/>
        </w:rPr>
      </w:pPr>
      <w:r w:rsidRPr="00BC483E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Обсуждение распределения часов вариативной части было проведено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на заседании круглого стола с участием и учетом мнения работодателей</w:t>
      </w:r>
      <w:r>
        <w:rPr>
          <w:rStyle w:val="fontstyle01"/>
          <w:lang w:val="ru-RU"/>
        </w:rPr>
        <w:t>.</w:t>
      </w:r>
      <w:r w:rsidR="002C1F8D" w:rsidRPr="00BC483E">
        <w:rPr>
          <w:rStyle w:val="fontstyle01"/>
          <w:lang w:val="ru-RU"/>
        </w:rPr>
        <w:t xml:space="preserve"> Выделенные ФГОС СПО часы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 xml:space="preserve">обязательной учебной нагрузки вариативной части ОПОП </w:t>
      </w:r>
      <w:r w:rsidR="002C1F8D">
        <w:rPr>
          <w:rStyle w:val="fontstyle01"/>
          <w:lang w:val="ru-RU"/>
        </w:rPr>
        <w:t>СПО ППС</w:t>
      </w:r>
      <w:r w:rsidR="003C70BA">
        <w:rPr>
          <w:rStyle w:val="fontstyle01"/>
          <w:lang w:val="ru-RU"/>
        </w:rPr>
        <w:t>СЗ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 xml:space="preserve">в объёме </w:t>
      </w:r>
      <w:r w:rsidR="003C70BA">
        <w:rPr>
          <w:rStyle w:val="fontstyle01"/>
          <w:lang w:val="ru-RU"/>
        </w:rPr>
        <w:t>1</w:t>
      </w:r>
      <w:r w:rsidR="00416384">
        <w:rPr>
          <w:rStyle w:val="fontstyle01"/>
          <w:lang w:val="ru-RU"/>
        </w:rPr>
        <w:t>404 часа</w:t>
      </w:r>
      <w:r w:rsidR="002C1F8D" w:rsidRPr="00BC483E">
        <w:rPr>
          <w:rStyle w:val="fontstyle01"/>
          <w:lang w:val="ru-RU"/>
        </w:rPr>
        <w:t xml:space="preserve"> максимальной учебной нагрузки и </w:t>
      </w:r>
      <w:r w:rsidR="003C70BA">
        <w:rPr>
          <w:rStyle w:val="fontstyle01"/>
          <w:lang w:val="ru-RU"/>
        </w:rPr>
        <w:t>9</w:t>
      </w:r>
      <w:r w:rsidR="00416384">
        <w:rPr>
          <w:rStyle w:val="fontstyle01"/>
          <w:lang w:val="ru-RU"/>
        </w:rPr>
        <w:t>36</w:t>
      </w:r>
      <w:r>
        <w:rPr>
          <w:rStyle w:val="fontstyle01"/>
          <w:lang w:val="ru-RU"/>
        </w:rPr>
        <w:t xml:space="preserve"> час</w:t>
      </w:r>
      <w:r w:rsidR="003C70BA">
        <w:rPr>
          <w:rStyle w:val="fontstyle01"/>
          <w:lang w:val="ru-RU"/>
        </w:rPr>
        <w:t>ов</w:t>
      </w:r>
      <w:r w:rsidR="002C1F8D">
        <w:rPr>
          <w:rStyle w:val="fontstyle01"/>
          <w:lang w:val="ru-RU"/>
        </w:rPr>
        <w:t xml:space="preserve"> </w:t>
      </w:r>
      <w:r w:rsidR="002C1F8D" w:rsidRPr="00BC483E">
        <w:rPr>
          <w:rStyle w:val="fontstyle01"/>
          <w:lang w:val="ru-RU"/>
        </w:rPr>
        <w:t>обязательных учебных занятий распределены следующим образом:</w:t>
      </w:r>
    </w:p>
    <w:p w:rsidR="00AF0263" w:rsidRDefault="000F48CE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За счет часов вариативной части введены </w:t>
      </w:r>
      <w:r w:rsidR="00576008">
        <w:rPr>
          <w:rStyle w:val="fontstyle01"/>
          <w:lang w:val="ru-RU"/>
        </w:rPr>
        <w:t xml:space="preserve">дисциплины </w:t>
      </w:r>
      <w:proofErr w:type="gramStart"/>
      <w:r>
        <w:rPr>
          <w:rStyle w:val="fontstyle01"/>
          <w:lang w:val="ru-RU"/>
        </w:rPr>
        <w:t>в</w:t>
      </w:r>
      <w:proofErr w:type="gramEnd"/>
      <w:r>
        <w:rPr>
          <w:rStyle w:val="fontstyle01"/>
          <w:lang w:val="ru-RU"/>
        </w:rPr>
        <w:t xml:space="preserve"> общий гуманитарный и социально-экономический</w:t>
      </w:r>
      <w:r w:rsidR="00576008">
        <w:rPr>
          <w:rStyle w:val="fontstyle01"/>
          <w:lang w:val="ru-RU"/>
        </w:rPr>
        <w:t xml:space="preserve"> цикла:</w:t>
      </w:r>
    </w:p>
    <w:p w:rsidR="00576008" w:rsidRDefault="007A01BC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ОГСЭ.05 Русский язык и культура речи – 56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>
        <w:rPr>
          <w:rStyle w:val="fontstyle01"/>
          <w:lang w:val="ru-RU"/>
        </w:rPr>
        <w:t>84 часа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7A01BC" w:rsidRDefault="007A01BC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ОГСЭ.06 Основы бюджетной грамотности – 36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>
        <w:rPr>
          <w:rStyle w:val="fontstyle01"/>
          <w:lang w:val="ru-RU"/>
        </w:rPr>
        <w:t>54 часа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7A01BC" w:rsidRDefault="007A01BC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ОГСЭ.07 Основы предпринимательской деятельности – 36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>
        <w:rPr>
          <w:rStyle w:val="fontstyle01"/>
          <w:lang w:val="ru-RU"/>
        </w:rPr>
        <w:t>54 часа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7A01BC" w:rsidRDefault="007A01BC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>Добавлены часы</w:t>
      </w:r>
      <w:r>
        <w:rPr>
          <w:rStyle w:val="fontstyle01"/>
          <w:lang w:val="ru-RU"/>
        </w:rPr>
        <w:t xml:space="preserve"> </w:t>
      </w:r>
      <w:r w:rsidR="000F48CE">
        <w:rPr>
          <w:rStyle w:val="fontstyle01"/>
          <w:lang w:val="ru-RU"/>
        </w:rPr>
        <w:t>в</w:t>
      </w:r>
      <w:r w:rsidRPr="00BC483E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дисциплины общепрофессионального цикла:</w:t>
      </w:r>
    </w:p>
    <w:p w:rsidR="00870D24" w:rsidRDefault="00870D24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ОП.01 Инженерная графика – </w:t>
      </w:r>
      <w:r w:rsidR="00416384">
        <w:rPr>
          <w:rStyle w:val="fontstyle01"/>
          <w:lang w:val="ru-RU"/>
        </w:rPr>
        <w:t>95</w:t>
      </w:r>
      <w:r>
        <w:rPr>
          <w:rStyle w:val="fontstyle01"/>
          <w:lang w:val="ru-RU"/>
        </w:rPr>
        <w:t xml:space="preserve">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>
        <w:rPr>
          <w:rStyle w:val="fontstyle01"/>
          <w:lang w:val="ru-RU"/>
        </w:rPr>
        <w:t>1</w:t>
      </w:r>
      <w:r w:rsidR="00416384">
        <w:rPr>
          <w:rStyle w:val="fontstyle01"/>
          <w:lang w:val="ru-RU"/>
        </w:rPr>
        <w:t>43 часа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870D24" w:rsidRDefault="00870D24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ОП.02 </w:t>
      </w:r>
      <w:r w:rsidR="00416384">
        <w:rPr>
          <w:rStyle w:val="fontstyle01"/>
          <w:lang w:val="ru-RU"/>
        </w:rPr>
        <w:t>Электротехника и электроника</w:t>
      </w:r>
      <w:r>
        <w:rPr>
          <w:rStyle w:val="fontstyle01"/>
          <w:lang w:val="ru-RU"/>
        </w:rPr>
        <w:t xml:space="preserve"> – </w:t>
      </w:r>
      <w:r w:rsidR="00416384">
        <w:rPr>
          <w:rStyle w:val="fontstyle01"/>
          <w:lang w:val="ru-RU"/>
        </w:rPr>
        <w:t>106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 w:rsidR="00416384">
        <w:rPr>
          <w:rStyle w:val="fontstyle01"/>
          <w:lang w:val="ru-RU"/>
        </w:rPr>
        <w:t>159 часов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870D24" w:rsidRDefault="00870D24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lastRenderedPageBreak/>
        <w:t>ОП.0</w:t>
      </w:r>
      <w:r w:rsidR="00416384">
        <w:rPr>
          <w:rStyle w:val="fontstyle01"/>
          <w:lang w:val="ru-RU"/>
        </w:rPr>
        <w:t>4</w:t>
      </w:r>
      <w:r>
        <w:rPr>
          <w:rStyle w:val="fontstyle01"/>
          <w:lang w:val="ru-RU"/>
        </w:rPr>
        <w:t xml:space="preserve"> </w:t>
      </w:r>
      <w:r w:rsidR="00416384">
        <w:rPr>
          <w:rStyle w:val="fontstyle01"/>
          <w:lang w:val="ru-RU"/>
        </w:rPr>
        <w:t>Техническая механика</w:t>
      </w:r>
      <w:r>
        <w:rPr>
          <w:rStyle w:val="fontstyle01"/>
          <w:lang w:val="ru-RU"/>
        </w:rPr>
        <w:t xml:space="preserve"> – </w:t>
      </w:r>
      <w:r w:rsidR="00416384">
        <w:rPr>
          <w:rStyle w:val="fontstyle01"/>
          <w:lang w:val="ru-RU"/>
        </w:rPr>
        <w:t>56</w:t>
      </w:r>
      <w:r>
        <w:rPr>
          <w:rStyle w:val="fontstyle01"/>
          <w:lang w:val="ru-RU"/>
        </w:rPr>
        <w:t xml:space="preserve">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 w:rsidR="00416384">
        <w:rPr>
          <w:rStyle w:val="fontstyle01"/>
          <w:lang w:val="ru-RU"/>
        </w:rPr>
        <w:t>84</w:t>
      </w:r>
      <w:r>
        <w:rPr>
          <w:rStyle w:val="fontstyle01"/>
          <w:lang w:val="ru-RU"/>
        </w:rPr>
        <w:t xml:space="preserve"> часа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870D24" w:rsidRDefault="000F48CE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 xml:space="preserve">Введены дисциплины в </w:t>
      </w:r>
      <w:proofErr w:type="spellStart"/>
      <w:r>
        <w:rPr>
          <w:rStyle w:val="fontstyle01"/>
          <w:lang w:val="ru-RU"/>
        </w:rPr>
        <w:t>общепрофессиональный</w:t>
      </w:r>
      <w:proofErr w:type="spellEnd"/>
      <w:r>
        <w:rPr>
          <w:rStyle w:val="fontstyle01"/>
          <w:lang w:val="ru-RU"/>
        </w:rPr>
        <w:t xml:space="preserve"> цикл:</w:t>
      </w:r>
      <w:r w:rsidR="00870D24">
        <w:rPr>
          <w:rStyle w:val="fontstyle01"/>
          <w:lang w:val="ru-RU"/>
        </w:rPr>
        <w:t xml:space="preserve"> </w:t>
      </w:r>
    </w:p>
    <w:p w:rsidR="000F48CE" w:rsidRDefault="000F48CE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ОП.</w:t>
      </w:r>
      <w:r w:rsidR="00BB0624">
        <w:rPr>
          <w:rStyle w:val="fontstyle01"/>
          <w:lang w:val="ru-RU"/>
        </w:rPr>
        <w:t>11</w:t>
      </w:r>
      <w:r>
        <w:rPr>
          <w:rStyle w:val="fontstyle01"/>
          <w:lang w:val="ru-RU"/>
        </w:rPr>
        <w:t xml:space="preserve"> </w:t>
      </w:r>
      <w:r w:rsidR="00BB0624">
        <w:rPr>
          <w:rStyle w:val="fontstyle01"/>
          <w:lang w:val="ru-RU"/>
        </w:rPr>
        <w:t>Геодезия</w:t>
      </w:r>
      <w:r>
        <w:rPr>
          <w:rStyle w:val="fontstyle01"/>
          <w:lang w:val="ru-RU"/>
        </w:rPr>
        <w:t xml:space="preserve"> – </w:t>
      </w:r>
      <w:r w:rsidR="00BB0624">
        <w:rPr>
          <w:rStyle w:val="fontstyle01"/>
          <w:lang w:val="ru-RU"/>
        </w:rPr>
        <w:t>100</w:t>
      </w:r>
      <w:r>
        <w:rPr>
          <w:rStyle w:val="fontstyle01"/>
          <w:lang w:val="ru-RU"/>
        </w:rPr>
        <w:t xml:space="preserve">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 w:rsidR="00BB0624">
        <w:rPr>
          <w:rStyle w:val="fontstyle01"/>
          <w:lang w:val="ru-RU"/>
        </w:rPr>
        <w:t>150 часов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0F48CE" w:rsidRDefault="000F48CE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ОП.</w:t>
      </w:r>
      <w:r w:rsidR="00BB0624">
        <w:rPr>
          <w:rStyle w:val="fontstyle01"/>
          <w:lang w:val="ru-RU"/>
        </w:rPr>
        <w:t>12</w:t>
      </w:r>
      <w:r>
        <w:rPr>
          <w:rStyle w:val="fontstyle01"/>
          <w:lang w:val="ru-RU"/>
        </w:rPr>
        <w:t xml:space="preserve"> </w:t>
      </w:r>
      <w:r w:rsidR="00BB0624">
        <w:rPr>
          <w:rStyle w:val="fontstyle01"/>
          <w:lang w:val="ru-RU"/>
        </w:rPr>
        <w:t>Строительные машины и механизмы</w:t>
      </w:r>
      <w:r>
        <w:rPr>
          <w:rStyle w:val="fontstyle01"/>
          <w:lang w:val="ru-RU"/>
        </w:rPr>
        <w:t xml:space="preserve"> – </w:t>
      </w:r>
      <w:r w:rsidR="00BB0624">
        <w:rPr>
          <w:rStyle w:val="fontstyle01"/>
          <w:lang w:val="ru-RU"/>
        </w:rPr>
        <w:t>90</w:t>
      </w:r>
      <w:r>
        <w:rPr>
          <w:rStyle w:val="fontstyle01"/>
          <w:lang w:val="ru-RU"/>
        </w:rPr>
        <w:t xml:space="preserve"> часов</w:t>
      </w:r>
      <w:r w:rsidRPr="00BC483E">
        <w:rPr>
          <w:rStyle w:val="fontstyle01"/>
          <w:lang w:val="ru-RU"/>
        </w:rPr>
        <w:t xml:space="preserve"> обязательной нагрузки и </w:t>
      </w:r>
      <w:r w:rsidR="00BB0624">
        <w:rPr>
          <w:rStyle w:val="fontstyle01"/>
          <w:lang w:val="ru-RU"/>
        </w:rPr>
        <w:t>135 часов</w:t>
      </w:r>
      <w:r w:rsidRPr="00BC483E">
        <w:rPr>
          <w:rStyle w:val="fontstyle01"/>
          <w:lang w:val="ru-RU"/>
        </w:rPr>
        <w:t xml:space="preserve"> максимальной</w:t>
      </w:r>
      <w:r>
        <w:rPr>
          <w:rStyle w:val="fontstyle01"/>
          <w:lang w:val="ru-RU"/>
        </w:rPr>
        <w:t xml:space="preserve"> нагрузки.</w:t>
      </w:r>
    </w:p>
    <w:p w:rsidR="000F48CE" w:rsidRDefault="000F48CE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Добавлены часы в профессиональные модули:</w:t>
      </w:r>
    </w:p>
    <w:p w:rsidR="00AF0263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 w:rsidRPr="00BC483E">
        <w:rPr>
          <w:rStyle w:val="fontstyle01"/>
          <w:lang w:val="ru-RU"/>
        </w:rPr>
        <w:t>ПМ.0</w:t>
      </w:r>
      <w:r w:rsidR="000F48CE">
        <w:rPr>
          <w:rStyle w:val="fontstyle01"/>
          <w:lang w:val="ru-RU"/>
        </w:rPr>
        <w:t>1</w:t>
      </w:r>
      <w:r w:rsidRPr="00BC483E">
        <w:rPr>
          <w:rStyle w:val="fontstyle01"/>
          <w:lang w:val="ru-RU"/>
        </w:rPr>
        <w:t xml:space="preserve"> </w:t>
      </w:r>
      <w:r w:rsidR="00313FDF" w:rsidRPr="00313FDF">
        <w:rPr>
          <w:rStyle w:val="fontstyle01"/>
          <w:lang w:val="ru-RU"/>
        </w:rPr>
        <w:t xml:space="preserve">Монтаж воздушных линий электропередачи </w:t>
      </w:r>
      <w:r w:rsidR="006E6F92">
        <w:rPr>
          <w:rStyle w:val="fontstyle01"/>
          <w:lang w:val="ru-RU"/>
        </w:rPr>
        <w:t>–</w:t>
      </w:r>
      <w:r w:rsidR="00AF0263">
        <w:rPr>
          <w:rStyle w:val="fontstyle01"/>
          <w:lang w:val="ru-RU"/>
        </w:rPr>
        <w:t xml:space="preserve"> </w:t>
      </w:r>
      <w:r w:rsidR="00313FDF">
        <w:rPr>
          <w:rStyle w:val="fontstyle01"/>
          <w:lang w:val="ru-RU"/>
        </w:rPr>
        <w:t>257 часов</w:t>
      </w:r>
      <w:r w:rsidR="00AF0263" w:rsidRPr="00BC483E">
        <w:rPr>
          <w:rStyle w:val="fontstyle01"/>
          <w:lang w:val="ru-RU"/>
        </w:rPr>
        <w:t xml:space="preserve"> обязательной нагрузки и </w:t>
      </w:r>
      <w:r w:rsidR="00313FDF">
        <w:rPr>
          <w:rStyle w:val="fontstyle01"/>
          <w:lang w:val="ru-RU"/>
        </w:rPr>
        <w:t>385</w:t>
      </w:r>
      <w:r w:rsidR="00AF0263">
        <w:rPr>
          <w:rStyle w:val="fontstyle01"/>
          <w:lang w:val="ru-RU"/>
        </w:rPr>
        <w:t xml:space="preserve"> часов</w:t>
      </w:r>
      <w:r w:rsidR="00AF0263" w:rsidRPr="00BC483E">
        <w:rPr>
          <w:rStyle w:val="fontstyle01"/>
          <w:lang w:val="ru-RU"/>
        </w:rPr>
        <w:t xml:space="preserve"> максимальной</w:t>
      </w:r>
      <w:r w:rsidR="00AF0263">
        <w:rPr>
          <w:rStyle w:val="fontstyle01"/>
          <w:lang w:val="ru-RU"/>
        </w:rPr>
        <w:t xml:space="preserve"> нагрузки.</w:t>
      </w:r>
    </w:p>
    <w:p w:rsidR="00C62019" w:rsidRDefault="00BC4DE4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За счет часов вариативной части введен профессиональный модуль ПМ.05 Выполнение работ по про</w:t>
      </w:r>
      <w:r w:rsidR="00C62019">
        <w:rPr>
          <w:rStyle w:val="fontstyle01"/>
          <w:lang w:val="ru-RU"/>
        </w:rPr>
        <w:t>фессии «</w:t>
      </w:r>
      <w:r w:rsidR="008512CA" w:rsidRPr="008512CA">
        <w:rPr>
          <w:rStyle w:val="fontstyle01"/>
          <w:lang w:val="ru-RU"/>
        </w:rPr>
        <w:t>Электромонтёр по ремонту воздушных линий электропередачи</w:t>
      </w:r>
      <w:r w:rsidR="00C62019">
        <w:rPr>
          <w:rStyle w:val="fontstyle01"/>
          <w:lang w:val="ru-RU"/>
        </w:rPr>
        <w:t xml:space="preserve">» - </w:t>
      </w:r>
      <w:r w:rsidR="008512CA">
        <w:rPr>
          <w:rStyle w:val="fontstyle01"/>
          <w:lang w:val="ru-RU"/>
        </w:rPr>
        <w:t>320</w:t>
      </w:r>
      <w:r w:rsidR="00C62019">
        <w:rPr>
          <w:rStyle w:val="fontstyle01"/>
          <w:lang w:val="ru-RU"/>
        </w:rPr>
        <w:t xml:space="preserve"> часов</w:t>
      </w:r>
      <w:r w:rsidR="00C62019" w:rsidRPr="00BC483E">
        <w:rPr>
          <w:rStyle w:val="fontstyle01"/>
          <w:lang w:val="ru-RU"/>
        </w:rPr>
        <w:t xml:space="preserve"> обязательной нагрузки и </w:t>
      </w:r>
      <w:r w:rsidR="00C62019">
        <w:rPr>
          <w:rStyle w:val="fontstyle01"/>
          <w:lang w:val="ru-RU"/>
        </w:rPr>
        <w:t>354 часа</w:t>
      </w:r>
      <w:r w:rsidR="00C62019" w:rsidRPr="00BC483E">
        <w:rPr>
          <w:rStyle w:val="fontstyle01"/>
          <w:lang w:val="ru-RU"/>
        </w:rPr>
        <w:t xml:space="preserve"> максимальной</w:t>
      </w:r>
      <w:r w:rsidR="00C62019">
        <w:rPr>
          <w:rStyle w:val="fontstyle01"/>
          <w:lang w:val="ru-RU"/>
        </w:rPr>
        <w:t xml:space="preserve"> нагрузки.</w:t>
      </w:r>
    </w:p>
    <w:p w:rsidR="00BC4DE4" w:rsidRDefault="00BC4DE4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Style w:val="fontstyle01"/>
          <w:lang w:val="ru-RU"/>
        </w:rPr>
      </w:pPr>
    </w:p>
    <w:tbl>
      <w:tblPr>
        <w:tblW w:w="52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972"/>
        <w:gridCol w:w="1447"/>
        <w:gridCol w:w="1469"/>
        <w:gridCol w:w="2183"/>
      </w:tblGrid>
      <w:tr w:rsidR="002C1F8D" w:rsidRPr="00477384" w:rsidTr="00AB306A">
        <w:trPr>
          <w:trHeight w:val="1899"/>
        </w:trPr>
        <w:tc>
          <w:tcPr>
            <w:tcW w:w="617" w:type="pct"/>
            <w:shd w:val="clear" w:color="auto" w:fill="auto"/>
            <w:vAlign w:val="center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Индекс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максимальной учебной нагрузки обучающегося, час.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Обязательная учебная нагрузка, час.</w:t>
            </w:r>
          </w:p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5" w:type="pct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подтверждающий обоснованность вариативной части  </w:t>
            </w:r>
          </w:p>
        </w:tc>
      </w:tr>
      <w:tr w:rsidR="002C1F8D" w:rsidRPr="00F640B0" w:rsidTr="00AB306A">
        <w:trPr>
          <w:trHeight w:val="223"/>
        </w:trPr>
        <w:tc>
          <w:tcPr>
            <w:tcW w:w="617" w:type="pct"/>
            <w:shd w:val="clear" w:color="auto" w:fill="auto"/>
            <w:vAlign w:val="center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9" w:type="pct"/>
            <w:shd w:val="clear" w:color="auto" w:fill="auto"/>
            <w:vAlign w:val="center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55" w:type="pct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C1F8D" w:rsidRPr="00D602DD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2C1F8D" w:rsidRPr="00F640B0" w:rsidRDefault="00C6201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ОГСЭ</w:t>
            </w:r>
            <w:r w:rsidR="002C1F8D"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919" w:type="pct"/>
            <w:shd w:val="clear" w:color="auto" w:fill="auto"/>
          </w:tcPr>
          <w:p w:rsidR="002C1F8D" w:rsidRPr="00F640B0" w:rsidRDefault="00C62019" w:rsidP="00555507">
            <w:pPr>
              <w:shd w:val="clear" w:color="auto" w:fill="FFFFFF"/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699" w:type="pct"/>
            <w:shd w:val="clear" w:color="auto" w:fill="auto"/>
          </w:tcPr>
          <w:p w:rsidR="002C1F8D" w:rsidRPr="00F640B0" w:rsidRDefault="00C62019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840  (648+</w:t>
            </w:r>
            <w:r w:rsidRPr="00C620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192</w:t>
            </w:r>
            <w:r w:rsidRPr="00C6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2C1F8D" w:rsidRPr="00F640B0" w:rsidRDefault="00C6201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560  (432+128)</w:t>
            </w:r>
          </w:p>
        </w:tc>
        <w:tc>
          <w:tcPr>
            <w:tcW w:w="1055" w:type="pct"/>
          </w:tcPr>
          <w:p w:rsidR="00D602DD" w:rsidRPr="00F60DDA" w:rsidRDefault="00D602DD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Протокол заседания круглого стола  с работодателями №__</w:t>
            </w:r>
          </w:p>
          <w:p w:rsidR="002C1F8D" w:rsidRPr="00D602DD" w:rsidRDefault="00D602DD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от ___________2016г</w:t>
            </w:r>
          </w:p>
        </w:tc>
      </w:tr>
      <w:tr w:rsidR="002C1F8D" w:rsidRPr="00F640B0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2C1F8D" w:rsidRPr="00F640B0" w:rsidRDefault="00C62019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ОГСЭ.0</w:t>
            </w:r>
            <w:r w:rsidR="00AB306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5</w:t>
            </w:r>
          </w:p>
          <w:p w:rsidR="002C1F8D" w:rsidRPr="00F640B0" w:rsidRDefault="002C1F8D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9" w:type="pct"/>
            <w:shd w:val="clear" w:color="auto" w:fill="auto"/>
          </w:tcPr>
          <w:p w:rsidR="00C62019" w:rsidRDefault="00C6201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дисциплины </w:t>
            </w:r>
            <w:r w:rsidRPr="00C62019">
              <w:rPr>
                <w:rStyle w:val="fontstyle01"/>
                <w:i/>
                <w:sz w:val="24"/>
                <w:szCs w:val="24"/>
                <w:lang w:val="ru-RU"/>
              </w:rPr>
              <w:t>Русский язык и культура речи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обучающийся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C62019" w:rsidRDefault="00C6201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AB306A" w:rsidRDefault="00C85939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C62019"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строить свою речь в соответствии с языковыми, коммун</w:t>
            </w:r>
            <w:r w:rsid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икативными и этическими нормами;</w:t>
            </w:r>
          </w:p>
          <w:p w:rsidR="00AB306A" w:rsidRDefault="00C62019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C85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уметь анализировать свою речь </w:t>
            </w:r>
            <w:r w:rsid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 точки зрения её нормативности,</w:t>
            </w:r>
          </w:p>
          <w:p w:rsidR="00C85939" w:rsidRDefault="00C62019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уместности и целесообразности; </w:t>
            </w:r>
          </w:p>
          <w:p w:rsidR="00C85939" w:rsidRDefault="00C85939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C62019"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устранять ошибки и недочеты в своей </w:t>
            </w:r>
            <w:r w:rsid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устной и письменной речи;</w:t>
            </w:r>
            <w:r w:rsidR="00C62019"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C62019" w:rsidRPr="00C62019" w:rsidRDefault="00C85939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C62019" w:rsidRPr="00C62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пользоваться словарями русского языка.</w:t>
            </w:r>
          </w:p>
          <w:p w:rsidR="00C62019" w:rsidRDefault="00C62019" w:rsidP="00555507">
            <w:pPr>
              <w:shd w:val="clear" w:color="auto" w:fill="FFFFFF"/>
              <w:spacing w:after="0" w:line="240" w:lineRule="auto"/>
              <w:contextualSpacing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C85939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различия между языком и речью;</w:t>
            </w:r>
          </w:p>
          <w:p w:rsidR="00C85939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функции языка как средства</w:t>
            </w:r>
            <w:r w:rsid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формирования и трансляции речи;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</w:t>
            </w:r>
            <w:r w:rsid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мы русского литературного </w:t>
            </w:r>
            <w:r w:rsid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языка;</w:t>
            </w:r>
          </w:p>
          <w:p w:rsidR="00AB306A" w:rsidRDefault="00AB306A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C85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ецифику устной и письменной речи;</w:t>
            </w:r>
          </w:p>
          <w:p w:rsidR="002C1F8D" w:rsidRPr="00AB306A" w:rsidRDefault="00AB306A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C85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правила продуцирования текстов разных деловых жанров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C52AA1" w:rsidRPr="00AB306A" w:rsidRDefault="00AB306A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lastRenderedPageBreak/>
              <w:t>84</w:t>
            </w:r>
          </w:p>
        </w:tc>
        <w:tc>
          <w:tcPr>
            <w:tcW w:w="710" w:type="pct"/>
            <w:shd w:val="clear" w:color="auto" w:fill="auto"/>
          </w:tcPr>
          <w:p w:rsidR="00C52AA1" w:rsidRPr="00AB306A" w:rsidRDefault="00AB306A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055" w:type="pct"/>
          </w:tcPr>
          <w:p w:rsidR="002C1F8D" w:rsidRPr="00F640B0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B306A" w:rsidRPr="00AB306A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AB306A" w:rsidRDefault="00AB306A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lastRenderedPageBreak/>
              <w:t>ОГСЭ.06</w:t>
            </w:r>
          </w:p>
        </w:tc>
        <w:tc>
          <w:tcPr>
            <w:tcW w:w="1919" w:type="pct"/>
            <w:shd w:val="clear" w:color="auto" w:fill="auto"/>
          </w:tcPr>
          <w:p w:rsidR="00AB306A" w:rsidRDefault="00AB306A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результате 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вариативной  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дисциплины </w:t>
            </w:r>
            <w:r>
              <w:rPr>
                <w:rStyle w:val="fontstyle01"/>
                <w:i/>
                <w:sz w:val="24"/>
                <w:szCs w:val="24"/>
                <w:lang w:val="ru-RU"/>
              </w:rPr>
              <w:t>Основы бюджетной грамотности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AB306A" w:rsidRDefault="00AB306A" w:rsidP="00555507">
            <w:pPr>
              <w:shd w:val="clear" w:color="auto" w:fill="FFFFFF"/>
              <w:spacing w:after="0" w:line="240" w:lineRule="auto"/>
              <w:contextualSpacing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основы организации бюджетного процесса в Российской Федерации; 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основные направления бюджетной политики Российской Федерации в современных условиях; 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содержание и организацию межбюджетных отношений в Российской Федерации; 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особенности формирования бюджетов разных уровней и бюджетов государственных внебюджетных фондов; 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принципы функционирования бюджетной системы и основы бюджетного устройства;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эффективном управлении личными финансами;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особенностях различных финансовых продуктов и услуг;</w:t>
            </w:r>
          </w:p>
          <w:p w:rsidR="00AB306A" w:rsidRPr="00AB306A" w:rsidRDefault="00AB306A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основах потребительского кредитования и  ипотечном кредите;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 операциях на оптовом рынке;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кредитно-финансовые понятия и категории, основы кредитно-денежной политики РФ;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социальную политику государства;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основы страхования;</w:t>
            </w:r>
          </w:p>
          <w:p w:rsidR="00AB306A" w:rsidRPr="00AB306A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 принципах построения налоговой системы Российской Федерации;</w:t>
            </w:r>
          </w:p>
          <w:p w:rsidR="00AB306A" w:rsidRPr="00F640B0" w:rsidRDefault="00C859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="00AB306A" w:rsidRPr="00AB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 банковской системе России.</w:t>
            </w:r>
          </w:p>
        </w:tc>
        <w:tc>
          <w:tcPr>
            <w:tcW w:w="699" w:type="pct"/>
            <w:shd w:val="clear" w:color="auto" w:fill="auto"/>
          </w:tcPr>
          <w:p w:rsidR="00AB306A" w:rsidRPr="00AB306A" w:rsidRDefault="00AB306A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10" w:type="pct"/>
            <w:shd w:val="clear" w:color="auto" w:fill="auto"/>
          </w:tcPr>
          <w:p w:rsidR="00AB306A" w:rsidRPr="00AB306A" w:rsidRDefault="00AB306A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055" w:type="pct"/>
          </w:tcPr>
          <w:p w:rsidR="00AB306A" w:rsidRPr="00F640B0" w:rsidRDefault="00AB306A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B306A" w:rsidRPr="00AB306A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AB306A" w:rsidRDefault="00AB306A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 w:eastAsia="ru-RU"/>
              </w:rPr>
              <w:t>ОГСЭ.07</w:t>
            </w:r>
          </w:p>
        </w:tc>
        <w:tc>
          <w:tcPr>
            <w:tcW w:w="1919" w:type="pct"/>
            <w:shd w:val="clear" w:color="auto" w:fill="auto"/>
          </w:tcPr>
          <w:p w:rsidR="00AB306A" w:rsidRDefault="00AB306A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дисциплины </w:t>
            </w:r>
            <w:r>
              <w:rPr>
                <w:rStyle w:val="fontstyle01"/>
                <w:i/>
                <w:sz w:val="24"/>
                <w:szCs w:val="24"/>
                <w:lang w:val="ru-RU"/>
              </w:rPr>
              <w:t xml:space="preserve">Основы </w:t>
            </w:r>
            <w:r w:rsidR="00C85939">
              <w:rPr>
                <w:rStyle w:val="fontstyle01"/>
                <w:i/>
                <w:sz w:val="24"/>
                <w:szCs w:val="24"/>
                <w:lang w:val="ru-RU"/>
              </w:rPr>
              <w:t>предпринимательской деятельности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AB306A" w:rsidRDefault="00C85939" w:rsidP="00555507">
            <w:pPr>
              <w:shd w:val="clear" w:color="auto" w:fill="FFFFFF"/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  <w:r w:rsidR="00AB306A"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="00AB306A" w:rsidRPr="00F67FD1">
              <w:rPr>
                <w:lang w:val="ru-RU"/>
              </w:rPr>
              <w:t xml:space="preserve"> 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классифицировать предпринимательскую деятельность по типам и видам;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классифицировать субъекты предпринимательской деятельности.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- использовать нормативные документы, характеризующие </w:t>
            </w:r>
            <w:r w:rsidRPr="00C85939">
              <w:rPr>
                <w:rFonts w:ascii="Times New Roman" w:hAnsi="Times New Roman" w:cs="Times New Roman"/>
                <w:i/>
                <w:lang w:val="ru-RU"/>
              </w:rPr>
              <w:lastRenderedPageBreak/>
              <w:t>индивидуальную предпринимательскую деятельность;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 - вести книгу учета доходов и расходов;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классифицировать предприятия в зависимости от организационно-правовых форм;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формировать основные этапы создания собственного дела;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 - охарактеризовать кредитный договор;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владеть Налоговым кодексом РФ, Уголовным кодексом РФ.</w:t>
            </w:r>
          </w:p>
          <w:p w:rsidR="00C85939" w:rsidRDefault="00C85939" w:rsidP="00555507">
            <w:pPr>
              <w:shd w:val="clear" w:color="auto" w:fill="FFFFFF"/>
              <w:spacing w:after="0" w:line="240" w:lineRule="auto"/>
              <w:contextualSpacing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сущность предпринимательства;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 - функции предпринимательства;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внешнюю и внутреннюю предпринимательскую среду;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 xml:space="preserve"> - обязанности предпринимателей;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порядок государственной регистрации граждан в качестве индивидуального предпринимателя;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организационно-правовые формы предпринимательской деятельности;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критерии определения субъектов малого предпринимательства;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виды ценных бумаг;</w:t>
            </w:r>
          </w:p>
          <w:p w:rsidR="00C85939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 w:rsidRPr="00C85939">
              <w:rPr>
                <w:rFonts w:ascii="Times New Roman" w:hAnsi="Times New Roman" w:cs="Times New Roman"/>
                <w:i/>
                <w:lang w:val="ru-RU"/>
              </w:rPr>
              <w:t>- порядок привлечения банковских кредитов.</w:t>
            </w:r>
          </w:p>
          <w:p w:rsidR="00AB306A" w:rsidRPr="00C85939" w:rsidRDefault="00C85939" w:rsidP="0055550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proofErr w:type="gramStart"/>
            <w:r w:rsidRPr="00875066">
              <w:rPr>
                <w:rFonts w:ascii="Times New Roman" w:hAnsi="Times New Roman" w:cs="Times New Roman"/>
                <w:i/>
              </w:rPr>
              <w:t>виды</w:t>
            </w:r>
            <w:proofErr w:type="spellEnd"/>
            <w:proofErr w:type="gramEnd"/>
            <w:r w:rsidRPr="0087506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5066">
              <w:rPr>
                <w:rFonts w:ascii="Times New Roman" w:hAnsi="Times New Roman" w:cs="Times New Roman"/>
                <w:i/>
              </w:rPr>
              <w:t>ответственности</w:t>
            </w:r>
            <w:proofErr w:type="spellEnd"/>
            <w:r w:rsidRPr="0087506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75066">
              <w:rPr>
                <w:rFonts w:ascii="Times New Roman" w:hAnsi="Times New Roman" w:cs="Times New Roman"/>
                <w:i/>
              </w:rPr>
              <w:t>предпринимателей</w:t>
            </w:r>
            <w:proofErr w:type="spellEnd"/>
            <w:r w:rsidRPr="0087506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99" w:type="pct"/>
            <w:shd w:val="clear" w:color="auto" w:fill="auto"/>
          </w:tcPr>
          <w:p w:rsidR="00AB306A" w:rsidRDefault="00C85939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lastRenderedPageBreak/>
              <w:t>54</w:t>
            </w:r>
          </w:p>
        </w:tc>
        <w:tc>
          <w:tcPr>
            <w:tcW w:w="710" w:type="pct"/>
            <w:shd w:val="clear" w:color="auto" w:fill="auto"/>
          </w:tcPr>
          <w:p w:rsidR="00AB306A" w:rsidRDefault="00C859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055" w:type="pct"/>
          </w:tcPr>
          <w:p w:rsidR="00AB306A" w:rsidRPr="00F640B0" w:rsidRDefault="00AB306A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60DDA" w:rsidRPr="00AB306A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F60DDA" w:rsidRPr="00F60DDA" w:rsidRDefault="00F60DDA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</w:pPr>
            <w:r w:rsidRPr="00F60DD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ru-RU"/>
              </w:rPr>
              <w:lastRenderedPageBreak/>
              <w:t>П.00</w:t>
            </w:r>
          </w:p>
        </w:tc>
        <w:tc>
          <w:tcPr>
            <w:tcW w:w="1919" w:type="pct"/>
            <w:shd w:val="clear" w:color="auto" w:fill="auto"/>
          </w:tcPr>
          <w:p w:rsidR="00F60DDA" w:rsidRPr="00F60DDA" w:rsidRDefault="00F60DDA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699" w:type="pct"/>
            <w:shd w:val="clear" w:color="auto" w:fill="auto"/>
          </w:tcPr>
          <w:p w:rsidR="00F60DDA" w:rsidRPr="00F60DDA" w:rsidRDefault="00F60DDA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2944  (2457+</w:t>
            </w:r>
            <w:r w:rsidRPr="00F60D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487</w:t>
            </w:r>
            <w:r w:rsidRPr="00F6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F60DDA" w:rsidRPr="00F60DDA" w:rsidRDefault="00F60DDA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2239     (1914+</w:t>
            </w:r>
            <w:r w:rsidRPr="00F60D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325</w:t>
            </w:r>
            <w:r w:rsidRPr="00F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F60DDA" w:rsidRPr="00F60DDA" w:rsidRDefault="00F60DDA" w:rsidP="00F60DD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Протокол заседания круглого стола  с работодателями №__</w:t>
            </w:r>
          </w:p>
          <w:p w:rsidR="00F60DDA" w:rsidRPr="00F640B0" w:rsidRDefault="00F60DDA" w:rsidP="00F60D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от ___________2016г</w:t>
            </w:r>
          </w:p>
        </w:tc>
      </w:tr>
      <w:tr w:rsidR="006B50FE" w:rsidRPr="00AB306A" w:rsidTr="00AB306A">
        <w:trPr>
          <w:trHeight w:val="845"/>
        </w:trPr>
        <w:tc>
          <w:tcPr>
            <w:tcW w:w="617" w:type="pct"/>
            <w:shd w:val="clear" w:color="auto" w:fill="auto"/>
          </w:tcPr>
          <w:p w:rsidR="006B50FE" w:rsidRPr="00F640B0" w:rsidRDefault="006B50FE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919" w:type="pct"/>
            <w:shd w:val="clear" w:color="auto" w:fill="auto"/>
          </w:tcPr>
          <w:p w:rsidR="006B50FE" w:rsidRPr="00F640B0" w:rsidRDefault="006B50FE" w:rsidP="00555507">
            <w:pPr>
              <w:shd w:val="clear" w:color="auto" w:fill="FFFFFF"/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цикл</w:t>
            </w:r>
          </w:p>
        </w:tc>
        <w:tc>
          <w:tcPr>
            <w:tcW w:w="699" w:type="pct"/>
            <w:shd w:val="clear" w:color="auto" w:fill="auto"/>
          </w:tcPr>
          <w:p w:rsidR="006B50FE" w:rsidRPr="00F640B0" w:rsidRDefault="0012631E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1529  (804+</w:t>
            </w:r>
            <w:r w:rsidRPr="001263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725</w:t>
            </w:r>
            <w:r w:rsidRPr="0012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6B50FE" w:rsidRPr="00F640B0" w:rsidRDefault="0012631E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1019        (536+</w:t>
            </w:r>
            <w:r w:rsidRPr="001263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483</w:t>
            </w:r>
            <w:r w:rsidRPr="0012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6B50FE" w:rsidRPr="00F640B0" w:rsidRDefault="006B50FE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B50FE" w:rsidRPr="00CE471E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6B50FE" w:rsidRPr="00F640B0" w:rsidRDefault="006B50FE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ОП.01</w:t>
            </w:r>
          </w:p>
        </w:tc>
        <w:tc>
          <w:tcPr>
            <w:tcW w:w="1919" w:type="pct"/>
            <w:shd w:val="clear" w:color="auto" w:fill="auto"/>
          </w:tcPr>
          <w:p w:rsidR="006B50FE" w:rsidRDefault="006B50FE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части </w:t>
            </w:r>
            <w:r w:rsidR="00E136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Инженерная графика</w:t>
            </w:r>
            <w:r w:rsidRPr="007531BF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6B50FE" w:rsidRDefault="006B50FE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E13609" w:rsidRPr="00E13609" w:rsidRDefault="00E13609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построения различных категорий изображений на чертежах (виды, разрезы, сечения),</w:t>
            </w:r>
          </w:p>
          <w:p w:rsidR="006B50FE" w:rsidRDefault="00E13609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  <w:p w:rsidR="006B50FE" w:rsidRDefault="006B50FE" w:rsidP="00555507">
            <w:pPr>
              <w:shd w:val="clear" w:color="auto" w:fill="FFFFFF"/>
              <w:spacing w:after="0" w:line="240" w:lineRule="auto"/>
              <w:contextualSpacing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E13609" w:rsidRPr="00E13609" w:rsidRDefault="00E13609" w:rsidP="0055550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E13609">
              <w:rPr>
                <w:rFonts w:ascii="Times New Roman" w:hAnsi="Times New Roman" w:cs="Times New Roman"/>
                <w:i/>
                <w:lang w:val="ru-RU"/>
              </w:rPr>
              <w:t>основы технического рисования,</w:t>
            </w:r>
          </w:p>
          <w:p w:rsidR="006B50FE" w:rsidRPr="00F67FD1" w:rsidRDefault="00E13609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13609">
              <w:rPr>
                <w:rFonts w:ascii="Times New Roman" w:hAnsi="Times New Roman" w:cs="Times New Roman"/>
                <w:i/>
                <w:lang w:val="ru-RU"/>
              </w:rPr>
              <w:t>категории изображений на чертеже (виды, разрезы, сечения)</w:t>
            </w:r>
            <w:r w:rsidR="006B50FE" w:rsidRPr="00D93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12631E" w:rsidRDefault="0012631E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210</w:t>
            </w:r>
          </w:p>
          <w:p w:rsidR="006B50FE" w:rsidRPr="00F640B0" w:rsidRDefault="0012631E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(67+</w:t>
            </w:r>
            <w:r w:rsidRPr="001263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143</w:t>
            </w:r>
            <w:r w:rsidRPr="0012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12631E" w:rsidRDefault="0012631E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  <w:p w:rsidR="006B50FE" w:rsidRPr="00F640B0" w:rsidRDefault="0012631E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(45+</w:t>
            </w:r>
            <w:r w:rsidRPr="00126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95</w:t>
            </w:r>
            <w:r w:rsidRPr="001263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6B50FE" w:rsidRPr="00F640B0" w:rsidRDefault="006B50FE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2631E" w:rsidRPr="0012631E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12631E" w:rsidRDefault="0012631E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>ОП.02</w:t>
            </w:r>
          </w:p>
        </w:tc>
        <w:tc>
          <w:tcPr>
            <w:tcW w:w="1919" w:type="pct"/>
            <w:shd w:val="clear" w:color="auto" w:fill="auto"/>
          </w:tcPr>
          <w:p w:rsidR="0012631E" w:rsidRPr="00214A7C" w:rsidRDefault="0012631E" w:rsidP="00126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14A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дисциплины Электротехника и электроника </w:t>
            </w:r>
            <w:proofErr w:type="gramStart"/>
            <w:r w:rsidRPr="00214A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214A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21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12631E" w:rsidRPr="0012631E" w:rsidRDefault="0012631E" w:rsidP="001263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21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214A7C" w:rsidRDefault="00214A7C" w:rsidP="00214A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D4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использовать условные обозначения, применяемые в электрических схемах;</w:t>
            </w:r>
          </w:p>
          <w:p w:rsidR="00214A7C" w:rsidRPr="00DD4713" w:rsidRDefault="00214A7C" w:rsidP="00214A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пользоваться электроизмерительными приборами для измерения параметров электрических и электронных схем;</w:t>
            </w:r>
          </w:p>
          <w:p w:rsidR="0012631E" w:rsidRPr="00214A7C" w:rsidRDefault="0012631E" w:rsidP="0012631E">
            <w:pPr>
              <w:shd w:val="clear" w:color="auto" w:fill="FFFFFF"/>
              <w:spacing w:after="0" w:line="240" w:lineRule="auto"/>
              <w:contextualSpacing/>
              <w:rPr>
                <w:lang w:val="ru-RU"/>
              </w:rPr>
            </w:pPr>
            <w:r w:rsidRPr="0021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214A7C">
              <w:rPr>
                <w:lang w:val="ru-RU"/>
              </w:rPr>
              <w:t xml:space="preserve"> </w:t>
            </w:r>
          </w:p>
          <w:p w:rsidR="00214A7C" w:rsidRDefault="00214A7C" w:rsidP="00214A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600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 явления и законы электротехник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</w:p>
          <w:p w:rsidR="00214A7C" w:rsidRPr="00D60038" w:rsidRDefault="00214A7C" w:rsidP="00214A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устройство, принцип работы, характеристику электромагнитных устройств;</w:t>
            </w:r>
          </w:p>
          <w:p w:rsidR="00214A7C" w:rsidRDefault="00214A7C" w:rsidP="00214A7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D47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условные обозначения, применяемые в электрических схемах;</w:t>
            </w:r>
          </w:p>
          <w:p w:rsidR="0012631E" w:rsidRPr="0012631E" w:rsidRDefault="00214A7C" w:rsidP="00214A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принцип работы электроизмерительных приборов и электронных устройств</w:t>
            </w:r>
          </w:p>
        </w:tc>
        <w:tc>
          <w:tcPr>
            <w:tcW w:w="699" w:type="pct"/>
            <w:shd w:val="clear" w:color="auto" w:fill="auto"/>
          </w:tcPr>
          <w:p w:rsidR="0012631E" w:rsidRDefault="0012631E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227</w:t>
            </w:r>
          </w:p>
          <w:p w:rsidR="0012631E" w:rsidRPr="0012631E" w:rsidRDefault="0012631E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(68+</w:t>
            </w:r>
            <w:r w:rsidRPr="001263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159</w:t>
            </w:r>
            <w:r w:rsidRPr="0012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12631E" w:rsidRDefault="0012631E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  <w:p w:rsidR="0012631E" w:rsidRPr="0012631E" w:rsidRDefault="0012631E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63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(45+</w:t>
            </w:r>
            <w:r w:rsidRPr="001263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106</w:t>
            </w:r>
            <w:r w:rsidRPr="001263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12631E" w:rsidRPr="00F640B0" w:rsidRDefault="0012631E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13609" w:rsidRPr="00E13609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E13609" w:rsidRDefault="00E13609" w:rsidP="0066717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ОП.0</w:t>
            </w:r>
            <w:r w:rsidR="006671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19" w:type="pct"/>
            <w:shd w:val="clear" w:color="auto" w:fill="auto"/>
          </w:tcPr>
          <w:p w:rsidR="00E13609" w:rsidRDefault="00E1360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дисциплины Техническая механика</w:t>
            </w:r>
            <w:r w:rsidRPr="007531BF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E13609" w:rsidRDefault="00E1360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E13609" w:rsidRPr="00E13609" w:rsidRDefault="00E1360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расчеты статических, кине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матических и динамических задач;</w:t>
            </w:r>
          </w:p>
          <w:p w:rsidR="00E13609" w:rsidRDefault="00E1360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расчеты на срез, сжатие, растяжение, кручение, изгиб, прочность и жесткость</w:t>
            </w:r>
          </w:p>
          <w:p w:rsidR="00E13609" w:rsidRDefault="00E13609" w:rsidP="00555507">
            <w:pPr>
              <w:shd w:val="clear" w:color="auto" w:fill="FFFFFF"/>
              <w:spacing w:after="0" w:line="240" w:lineRule="auto"/>
              <w:contextualSpacing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E13609" w:rsidRDefault="00E1360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понятия 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атики, кинематики и динамики тел;</w:t>
            </w:r>
          </w:p>
          <w:p w:rsidR="00E13609" w:rsidRDefault="00E1360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сведения о движении материальной точки, силе ине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рции, трении, работе и мощности;</w:t>
            </w:r>
          </w:p>
          <w:p w:rsidR="00E13609" w:rsidRDefault="00E1360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сведения о сопротивлении материалов: деформации, силы внешние и внутренние, мет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од сечения, растяжение и сжатие;</w:t>
            </w:r>
          </w:p>
          <w:p w:rsidR="00E13609" w:rsidRDefault="00E1360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E13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сведения о прочности, сопротивлении усталости</w:t>
            </w:r>
          </w:p>
        </w:tc>
        <w:tc>
          <w:tcPr>
            <w:tcW w:w="699" w:type="pct"/>
            <w:shd w:val="clear" w:color="auto" w:fill="auto"/>
          </w:tcPr>
          <w:p w:rsidR="0066717A" w:rsidRDefault="0066717A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7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</w:p>
          <w:p w:rsidR="00E13609" w:rsidRPr="006B50FE" w:rsidRDefault="0066717A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7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(66+</w:t>
            </w:r>
            <w:r w:rsidRPr="006671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84</w:t>
            </w:r>
            <w:r w:rsidRPr="00667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66717A" w:rsidRDefault="0066717A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71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  <w:p w:rsidR="00E13609" w:rsidRPr="006B50FE" w:rsidRDefault="0066717A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671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(44+</w:t>
            </w:r>
            <w:r w:rsidRPr="006671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56</w:t>
            </w:r>
            <w:r w:rsidRPr="006671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E13609" w:rsidRPr="00F640B0" w:rsidRDefault="00E1360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BE1E35" w:rsidRPr="00E13609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BE1E35" w:rsidRDefault="00BE1E35" w:rsidP="003C3BB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ОП.0</w:t>
            </w:r>
            <w:r w:rsidR="003C3B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19" w:type="pct"/>
            <w:shd w:val="clear" w:color="auto" w:fill="auto"/>
          </w:tcPr>
          <w:p w:rsidR="00BE1E35" w:rsidRDefault="00BE1E3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изучения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дисциплины </w:t>
            </w:r>
            <w:r w:rsidR="003C3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экономики</w:t>
            </w:r>
            <w:proofErr w:type="gramEnd"/>
            <w:r w:rsidRPr="007531BF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BE1E35" w:rsidRDefault="00BE1E3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6D5844" w:rsidRPr="006D5844" w:rsidRDefault="006D5844" w:rsidP="00555507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распределять по функциям участников инвестиционного процесса;</w:t>
            </w:r>
          </w:p>
          <w:p w:rsidR="006D5844" w:rsidRPr="006D5844" w:rsidRDefault="006D5844" w:rsidP="00555507">
            <w:pPr>
              <w:tabs>
                <w:tab w:val="left" w:pos="9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определять организационные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формы </w:t>
            </w:r>
            <w:r w:rsidR="003C3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процесса производства</w:t>
            </w:r>
          </w:p>
          <w:p w:rsidR="006D5844" w:rsidRDefault="006D5844" w:rsidP="00555507">
            <w:pPr>
              <w:shd w:val="clear" w:color="auto" w:fill="FFFFFF"/>
              <w:spacing w:after="0" w:line="240" w:lineRule="auto"/>
              <w:contextualSpacing/>
              <w:rPr>
                <w:lang w:val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знать:</w:t>
            </w:r>
            <w:r w:rsidRPr="00F67FD1">
              <w:rPr>
                <w:lang w:val="ru-RU"/>
              </w:rPr>
              <w:t xml:space="preserve"> </w:t>
            </w:r>
          </w:p>
          <w:p w:rsidR="006D5844" w:rsidRDefault="006D5844" w:rsidP="003C3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 </w:t>
            </w:r>
            <w:r w:rsidRPr="006D5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определение организации, как субъекта предпринимательской деятельности, признаки и функции предпринимательства</w:t>
            </w:r>
          </w:p>
        </w:tc>
        <w:tc>
          <w:tcPr>
            <w:tcW w:w="699" w:type="pct"/>
            <w:shd w:val="clear" w:color="auto" w:fill="auto"/>
          </w:tcPr>
          <w:p w:rsidR="003C3BB4" w:rsidRDefault="003C3BB4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120</w:t>
            </w:r>
          </w:p>
          <w:p w:rsidR="00BE1E35" w:rsidRPr="006B50FE" w:rsidRDefault="003C3BB4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C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(66+</w:t>
            </w:r>
            <w:r w:rsidRPr="003C3B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54</w:t>
            </w:r>
            <w:r w:rsidRPr="003C3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3C3BB4" w:rsidRDefault="003C3BB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3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  <w:p w:rsidR="00BE1E35" w:rsidRPr="006B50FE" w:rsidRDefault="003C3BB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3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(44+</w:t>
            </w:r>
            <w:r w:rsidRPr="003C3B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36</w:t>
            </w:r>
            <w:r w:rsidRPr="003C3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BE1E35" w:rsidRPr="00F640B0" w:rsidRDefault="00BE1E35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E1E9E" w:rsidRPr="00E13609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FE1E9E" w:rsidRDefault="00FE1E9E" w:rsidP="0034628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>ОП.</w:t>
            </w:r>
            <w:r w:rsidR="003462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19" w:type="pct"/>
            <w:shd w:val="clear" w:color="auto" w:fill="auto"/>
          </w:tcPr>
          <w:p w:rsidR="00FE1E9E" w:rsidRDefault="00FE1E9E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дисциплины </w:t>
            </w:r>
            <w:r w:rsidR="0034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Геодезия</w:t>
            </w:r>
            <w:r w:rsidRPr="007531BF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читать ситуации на планах и картах;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определять положение линий </w:t>
            </w:r>
            <w:proofErr w:type="gramStart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</w:t>
            </w:r>
            <w:proofErr w:type="gramEnd"/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местности;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решать задачи на масштабы;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решать прямую и обратную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геодезическую задачу;</w:t>
            </w:r>
          </w:p>
          <w:p w:rsid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выносить на строительную площадку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элементы </w:t>
            </w:r>
            <w:proofErr w:type="spellStart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стройгенплана</w:t>
            </w:r>
            <w:proofErr w:type="spellEnd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пользоваться приборами и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инструментами, используемыми при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измерении линий, углов и отметок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точек;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проводить камеральные работы </w:t>
            </w:r>
            <w:proofErr w:type="gramStart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</w:t>
            </w:r>
            <w:proofErr w:type="gramEnd"/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окончании</w:t>
            </w:r>
            <w:proofErr w:type="gramEnd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теодолитной съемки и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геометрического нивелирования;</w:t>
            </w:r>
          </w:p>
          <w:p w:rsidR="00FE1E9E" w:rsidRDefault="00FE1E9E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понятие и термины,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используемые в геодезии;</w:t>
            </w:r>
            <w:proofErr w:type="gramEnd"/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назначение </w:t>
            </w:r>
            <w:proofErr w:type="gramStart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опорных</w:t>
            </w:r>
            <w:proofErr w:type="gramEnd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геодезических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сетей;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масштабы, условные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топографические знаки, точность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масштаба;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систему </w:t>
            </w:r>
            <w:proofErr w:type="gramStart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плоских</w:t>
            </w:r>
            <w:proofErr w:type="gramEnd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прямоугольных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координат;</w:t>
            </w:r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приборы и инструменты </w:t>
            </w:r>
            <w:proofErr w:type="gramStart"/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для</w:t>
            </w:r>
            <w:proofErr w:type="gramEnd"/>
          </w:p>
          <w:p w:rsidR="002021CE" w:rsidRPr="002021C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измерений: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линий, углов и определения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превышений;</w:t>
            </w:r>
          </w:p>
          <w:p w:rsidR="00FE1E9E" w:rsidRDefault="002021CE" w:rsidP="0020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2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виды геодезических измерений</w:t>
            </w:r>
          </w:p>
        </w:tc>
        <w:tc>
          <w:tcPr>
            <w:tcW w:w="699" w:type="pct"/>
            <w:shd w:val="clear" w:color="auto" w:fill="auto"/>
          </w:tcPr>
          <w:p w:rsidR="00FE1E9E" w:rsidRPr="001952D8" w:rsidRDefault="00346287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3462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10" w:type="pct"/>
            <w:shd w:val="clear" w:color="auto" w:fill="auto"/>
          </w:tcPr>
          <w:p w:rsidR="00FE1E9E" w:rsidRPr="001952D8" w:rsidRDefault="00346287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4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55" w:type="pct"/>
          </w:tcPr>
          <w:p w:rsidR="00FE1E9E" w:rsidRPr="00F640B0" w:rsidRDefault="00FE1E9E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90776E" w:rsidRPr="00E13609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90776E" w:rsidRDefault="0090776E" w:rsidP="005405D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ОП.</w:t>
            </w:r>
            <w:r w:rsidR="005405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19" w:type="pct"/>
            <w:shd w:val="clear" w:color="auto" w:fill="auto"/>
          </w:tcPr>
          <w:p w:rsidR="0090776E" w:rsidRDefault="0090776E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вариативной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дисциплины </w:t>
            </w:r>
            <w:r w:rsidR="0054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Строительные машины и механизмы </w:t>
            </w:r>
            <w:r w:rsidRPr="00F640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 должен: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90776E" w:rsidRDefault="0090776E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90776E" w:rsidRDefault="005405D1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4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подбирать необходимые машины для производства определенного вида работ</w:t>
            </w:r>
          </w:p>
          <w:p w:rsidR="005405D1" w:rsidRDefault="005405D1" w:rsidP="005405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  <w:r w:rsidRPr="00F64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: </w:t>
            </w:r>
          </w:p>
          <w:p w:rsidR="005405D1" w:rsidRPr="00F40574" w:rsidRDefault="005405D1" w:rsidP="005405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виды и назначение строительных машин и оборудования;</w:t>
            </w:r>
          </w:p>
          <w:p w:rsidR="005405D1" w:rsidRPr="00F40574" w:rsidRDefault="005405D1" w:rsidP="005405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термины, понятия в области строительные машины и </w:t>
            </w:r>
            <w:r w:rsidRPr="00F40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оборудование;</w:t>
            </w:r>
          </w:p>
          <w:p w:rsidR="005405D1" w:rsidRPr="005405D1" w:rsidRDefault="005405D1" w:rsidP="00F405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основные конструктивные части ст</w:t>
            </w:r>
            <w:r w:rsidR="00F40574" w:rsidRPr="00F40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роительных машин и оборудования</w:t>
            </w:r>
          </w:p>
        </w:tc>
        <w:tc>
          <w:tcPr>
            <w:tcW w:w="699" w:type="pct"/>
            <w:shd w:val="clear" w:color="auto" w:fill="auto"/>
          </w:tcPr>
          <w:p w:rsidR="0090776E" w:rsidRPr="001952D8" w:rsidRDefault="00F40574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lastRenderedPageBreak/>
              <w:t>135</w:t>
            </w:r>
          </w:p>
        </w:tc>
        <w:tc>
          <w:tcPr>
            <w:tcW w:w="710" w:type="pct"/>
            <w:shd w:val="clear" w:color="auto" w:fill="auto"/>
          </w:tcPr>
          <w:p w:rsidR="0090776E" w:rsidRPr="001952D8" w:rsidRDefault="00F4057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055" w:type="pct"/>
          </w:tcPr>
          <w:p w:rsidR="0090776E" w:rsidRPr="00F640B0" w:rsidRDefault="0090776E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F40574" w:rsidRPr="00E13609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F40574" w:rsidRPr="00F40574" w:rsidRDefault="00F40574" w:rsidP="005405D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 w:eastAsia="ru-RU"/>
              </w:rPr>
              <w:lastRenderedPageBreak/>
              <w:t>ПМ.00</w:t>
            </w:r>
          </w:p>
        </w:tc>
        <w:tc>
          <w:tcPr>
            <w:tcW w:w="1919" w:type="pct"/>
            <w:shd w:val="clear" w:color="auto" w:fill="auto"/>
          </w:tcPr>
          <w:p w:rsidR="00F40574" w:rsidRPr="00F40574" w:rsidRDefault="00F4057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Профессиональные модули</w:t>
            </w:r>
          </w:p>
        </w:tc>
        <w:tc>
          <w:tcPr>
            <w:tcW w:w="699" w:type="pct"/>
            <w:shd w:val="clear" w:color="auto" w:fill="auto"/>
          </w:tcPr>
          <w:p w:rsidR="00F40574" w:rsidRPr="00F40574" w:rsidRDefault="00F40574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2944  (2457+</w:t>
            </w:r>
            <w:r w:rsidRPr="00F405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487</w:t>
            </w:r>
            <w:r w:rsidRPr="00F40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F40574" w:rsidRPr="00F40574" w:rsidRDefault="00F4057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2239     (1914+</w:t>
            </w:r>
            <w:r w:rsidRPr="00F40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325</w:t>
            </w:r>
            <w:r w:rsidRPr="00F4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F40574" w:rsidRPr="00F640B0" w:rsidRDefault="00F4057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C0AF4" w:rsidRPr="00E13609" w:rsidTr="00AB306A">
        <w:trPr>
          <w:trHeight w:val="297"/>
        </w:trPr>
        <w:tc>
          <w:tcPr>
            <w:tcW w:w="617" w:type="pct"/>
            <w:vMerge w:val="restart"/>
            <w:shd w:val="clear" w:color="auto" w:fill="auto"/>
          </w:tcPr>
          <w:p w:rsidR="006C0AF4" w:rsidRPr="00D602DD" w:rsidRDefault="006C0AF4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ru-RU" w:eastAsia="ru-RU"/>
              </w:rPr>
            </w:pPr>
            <w:r w:rsidRPr="00F60D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ПМ.01</w:t>
            </w:r>
          </w:p>
        </w:tc>
        <w:tc>
          <w:tcPr>
            <w:tcW w:w="1919" w:type="pct"/>
            <w:shd w:val="clear" w:color="auto" w:fill="auto"/>
          </w:tcPr>
          <w:p w:rsidR="006C0AF4" w:rsidRPr="00477384" w:rsidRDefault="006C0AF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773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МДК.01.01 </w:t>
            </w:r>
            <w:r w:rsidR="00F40574" w:rsidRPr="004773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Конструкции линий электропередачи и типовые расчеты </w:t>
            </w:r>
            <w:r w:rsidRPr="00477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4773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 должен:</w:t>
            </w:r>
            <w:r w:rsidRPr="0047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6C0AF4" w:rsidRPr="00477384" w:rsidRDefault="006C0AF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7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477384" w:rsidRPr="00477384" w:rsidRDefault="00477384" w:rsidP="00477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77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выполнять по чертежам и эскизам сложных работ по разборке, сборке, регулировке и испытанию ремонтируемых конструкций;</w:t>
            </w:r>
          </w:p>
          <w:p w:rsidR="00477384" w:rsidRPr="00477384" w:rsidRDefault="00477384" w:rsidP="00477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77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применять специальные ремонтно-монтажные механизмы, приспособления, грузоподъемные машины;</w:t>
            </w:r>
          </w:p>
          <w:p w:rsidR="00477384" w:rsidRPr="00477384" w:rsidRDefault="00477384" w:rsidP="00477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77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применять такелажную оснастку;</w:t>
            </w:r>
          </w:p>
          <w:p w:rsidR="00477384" w:rsidRPr="00477384" w:rsidRDefault="00477384" w:rsidP="00477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77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 использовать</w:t>
            </w:r>
            <w:bookmarkStart w:id="0" w:name="_GoBack"/>
            <w:bookmarkEnd w:id="0"/>
            <w:r w:rsidRPr="00477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средства измерений и защитные средства любой сложности.</w:t>
            </w:r>
          </w:p>
          <w:p w:rsidR="006C0AF4" w:rsidRPr="00477384" w:rsidRDefault="006C0AF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77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E8129D" w:rsidRPr="00E8129D" w:rsidRDefault="00E8129D" w:rsidP="00E812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8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требования к выполнению строительных чертежей;</w:t>
            </w:r>
          </w:p>
          <w:p w:rsidR="00E8129D" w:rsidRPr="00E8129D" w:rsidRDefault="00E8129D" w:rsidP="00E812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8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приемы верховых работ при ремонте и профилактике линий электропередачи без напряжения и под напряжением;</w:t>
            </w:r>
          </w:p>
          <w:p w:rsidR="00E8129D" w:rsidRPr="00E8129D" w:rsidRDefault="00E8129D" w:rsidP="00E812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8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устройство такелажной оснастки и обращение с ней;</w:t>
            </w:r>
          </w:p>
          <w:p w:rsidR="00E8129D" w:rsidRPr="00E8129D" w:rsidRDefault="00E8129D" w:rsidP="00E812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8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сигнализацию при проведении такелажных работ;</w:t>
            </w:r>
          </w:p>
          <w:p w:rsidR="00E8129D" w:rsidRPr="00E8129D" w:rsidRDefault="00E8129D" w:rsidP="00E812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8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правила охраны электрических сетей;</w:t>
            </w:r>
          </w:p>
          <w:p w:rsidR="00E8129D" w:rsidRPr="00E8129D" w:rsidRDefault="00E8129D" w:rsidP="00E812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8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методы контроля качества сварки металлоконструкций;</w:t>
            </w:r>
          </w:p>
          <w:p w:rsidR="006C0AF4" w:rsidRPr="00D602DD" w:rsidRDefault="00E8129D" w:rsidP="00E812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E81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действующие правила осмотров и профилактических измерений высоковольтных линий.</w:t>
            </w:r>
          </w:p>
        </w:tc>
        <w:tc>
          <w:tcPr>
            <w:tcW w:w="699" w:type="pct"/>
            <w:shd w:val="clear" w:color="auto" w:fill="auto"/>
          </w:tcPr>
          <w:p w:rsidR="006C0AF4" w:rsidRPr="00D602DD" w:rsidRDefault="00F40574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484      (424+</w:t>
            </w:r>
            <w:r w:rsidRPr="00F40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60</w:t>
            </w:r>
            <w:r w:rsidRPr="00F40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6C0AF4" w:rsidRPr="00D602DD" w:rsidRDefault="00F4057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323                           (283+</w:t>
            </w:r>
            <w:r w:rsidRPr="00F40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40</w:t>
            </w:r>
            <w:r w:rsidRPr="00F405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6C0AF4" w:rsidRPr="00D602DD" w:rsidRDefault="006C0AF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C0AF4" w:rsidRPr="00E13609" w:rsidTr="00AB306A">
        <w:trPr>
          <w:trHeight w:val="297"/>
        </w:trPr>
        <w:tc>
          <w:tcPr>
            <w:tcW w:w="617" w:type="pct"/>
            <w:vMerge/>
            <w:shd w:val="clear" w:color="auto" w:fill="auto"/>
          </w:tcPr>
          <w:p w:rsidR="006C0AF4" w:rsidRPr="00D602DD" w:rsidRDefault="006C0AF4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919" w:type="pct"/>
            <w:shd w:val="clear" w:color="auto" w:fill="auto"/>
          </w:tcPr>
          <w:p w:rsidR="006C0AF4" w:rsidRPr="00660B95" w:rsidRDefault="006C0AF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0B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вариативной части МДК.01.02 </w:t>
            </w:r>
            <w:r w:rsidR="00F40574" w:rsidRPr="00660B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Технология монтажа линий электропередачи </w:t>
            </w:r>
            <w:r w:rsidRPr="00660B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60B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660B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должен:</w:t>
            </w:r>
            <w:r w:rsidRPr="0066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6C0AF4" w:rsidRPr="00660B95" w:rsidRDefault="006C0AF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ыполнять простые слесарные операции по изготовлению конструкций и деталей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рименять грузоподъемные машины и механизмы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пределять коррозийное состояние металлических опор и траверс железобетонных опор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аботать на токарном и заточном 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станках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ращивать провода и тросы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обирать изоляторы в гирлянды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аботать в команде (бригаде)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облюдать требования охраны труда при проведении 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казывать первую помощь пострадавшим на производстве при необходимости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рименять средства индивидуальной защиты в зависимости от характера выполняемых 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C0AF4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рименять средства пожаротушения (огнетушитель) в случае возникновения необходимост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</w:t>
            </w:r>
          </w:p>
          <w:p w:rsidR="006C0AF4" w:rsidRPr="00660B95" w:rsidRDefault="006C0AF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равила устройства электроустановок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равила технической эксплуатации электрических станций и сетей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ипы и конструкции деревянных, металлических и железобетонных опор воздушных линий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электропередачи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ехнические характеристики элементов воздушных линий электропередачи (провода и тросы)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риемы проверки древесины опор на загнивание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Технология </w:t>
            </w:r>
            <w:proofErr w:type="spellStart"/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антисептирования</w:t>
            </w:r>
            <w:proofErr w:type="spellEnd"/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древесины опор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Требования, предъявляемые к фундаментам опор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ехнические условия на производство и приемку строительных и монтажных работ при сооружении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фундаментов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ехнические требования к деревянным опорам, допуски при сборке деревянных опор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Конструкция натяжных зажимов, сцепной арматуры и прочих деталей крепления проводов, тросов и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изоляторов к опорам и предъявляемые к ним требования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нструменты, применяемые при замерах опор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ребования охраны труда, промышленной и пожарной безопасности, производственной 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санитарии и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противопожарной защиты, регламентирующие деятельность по трудовой функции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  <w:proofErr w:type="gramEnd"/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равила безопасности при работе с инструментами и приспособлениями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орядок применения и испытания средств защиты, используемых в электроустановках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60B95" w:rsidRPr="00660B95" w:rsidRDefault="00660B95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еречень мероприятий по оказанию первой помощи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6C0AF4" w:rsidRPr="00D602DD" w:rsidRDefault="004A4DE3" w:rsidP="00660B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660B95" w:rsidRPr="00660B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еречень состояний, при которых оказывается первая помощь</w:t>
            </w:r>
          </w:p>
        </w:tc>
        <w:tc>
          <w:tcPr>
            <w:tcW w:w="699" w:type="pct"/>
            <w:shd w:val="clear" w:color="auto" w:fill="auto"/>
          </w:tcPr>
          <w:p w:rsidR="006C0AF4" w:rsidRPr="00D602DD" w:rsidRDefault="00F40574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697     (372+</w:t>
            </w:r>
            <w:r w:rsidRPr="00F40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325</w:t>
            </w:r>
            <w:r w:rsidRPr="00F40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6C0AF4" w:rsidRPr="00D602DD" w:rsidRDefault="00F4057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F405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465                     (248+</w:t>
            </w:r>
            <w:r w:rsidRPr="00F40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217</w:t>
            </w:r>
            <w:r w:rsidRPr="00F405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55" w:type="pct"/>
          </w:tcPr>
          <w:p w:rsidR="006C0AF4" w:rsidRPr="00D602DD" w:rsidRDefault="006C0AF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9A3215" w:rsidRPr="00E13609" w:rsidTr="00AB306A">
        <w:trPr>
          <w:trHeight w:val="297"/>
        </w:trPr>
        <w:tc>
          <w:tcPr>
            <w:tcW w:w="617" w:type="pct"/>
            <w:shd w:val="clear" w:color="auto" w:fill="auto"/>
          </w:tcPr>
          <w:p w:rsidR="009A3215" w:rsidRPr="00781884" w:rsidRDefault="009A3215" w:rsidP="005555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>ПМ.05</w:t>
            </w:r>
          </w:p>
        </w:tc>
        <w:tc>
          <w:tcPr>
            <w:tcW w:w="1919" w:type="pct"/>
            <w:shd w:val="clear" w:color="auto" w:fill="auto"/>
          </w:tcPr>
          <w:p w:rsidR="009A3215" w:rsidRPr="00781884" w:rsidRDefault="009A321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результате изучения вариативного </w:t>
            </w:r>
            <w:r w:rsidR="00F40574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ПМ.05 </w:t>
            </w:r>
            <w:r w:rsid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</w:t>
            </w:r>
            <w:r w:rsidR="00F40574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Выполнение работ по  профессии Электромонтёр по ремонту воздушных линий электропередачи</w:t>
            </w:r>
            <w:r w:rsid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  <w:r w:rsidR="00F40574" w:rsidRPr="0078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81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обучающийся должен:</w:t>
            </w:r>
            <w:r w:rsidRPr="0078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F40574" w:rsidRPr="00781884" w:rsidRDefault="00F40574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иметь практический опыт:</w:t>
            </w:r>
          </w:p>
          <w:p w:rsidR="0078188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проверки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по наряду или распоряжению наличия, комплектности необходимых средств защиты,</w:t>
            </w:r>
          </w:p>
          <w:p w:rsidR="00781884" w:rsidRPr="00781884" w:rsidRDefault="00781884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приспособлений, ограждающих устройств, инструмента, приборов контроля и безопасности </w:t>
            </w:r>
            <w:proofErr w:type="gramStart"/>
            <w:r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перед</w:t>
            </w:r>
            <w:proofErr w:type="gramEnd"/>
          </w:p>
          <w:p w:rsidR="00781884" w:rsidRPr="00781884" w:rsidRDefault="00781884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началом работы</w:t>
            </w:r>
            <w:r w:rsid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188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такелажных работ при помощи простых средств механизации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188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выполнения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земляных 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188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подготовки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оборудования и материалов к установке и использованию (вскрытие тары, удаление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нанесение транспортных смазок)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188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инструмента и приспособлений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188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изготовления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несложных конструкций для обслуживания воздушных линий электропередачи</w:t>
            </w:r>
          </w:p>
          <w:p w:rsidR="00781884" w:rsidRPr="00781884" w:rsidRDefault="00781884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(кронштейнов, крючков, скоб, шплинтов, заклепок</w:t>
            </w:r>
            <w:proofErr w:type="gramStart"/>
            <w:r w:rsid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  <w:r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  <w:proofErr w:type="gramEnd"/>
          </w:p>
          <w:p w:rsidR="0078188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надписей, знаков и плакатов на опорах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188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проверки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элементов опор на загнивание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78188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проведения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верхового осмотра воздушных линий электропередачи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F40574" w:rsidRPr="00781884" w:rsidRDefault="005E78F1" w:rsidP="007818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</w:t>
            </w:r>
            <w:r w:rsidR="00781884"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состояния заземляющих устройств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9A3215" w:rsidRPr="00781884" w:rsidRDefault="009A321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5E78F1" w:rsidRPr="005E78F1" w:rsidRDefault="005E78F1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ыполнять простые слесарные </w:t>
            </w: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операции по изготовлению несложных конструкций и деталей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5E78F1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рименять ручной и механизированный инструмент при ремонте металлических деталей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  <w:r w:rsidRPr="005E78F1">
              <w:rPr>
                <w:rFonts w:ascii="NimbusSanL-Regu" w:hAnsi="NimbusSanL-Regu" w:cs="NimbusSanL-Regu"/>
                <w:i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</w:t>
            </w: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итать рабочие и сборочные чертежи несложных деталей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5E78F1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</w:t>
            </w: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аботать в команде (бригаде)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5E78F1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</w:t>
            </w: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облюдать требования охраны труда при проведении 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5E78F1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</w:t>
            </w: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казывать первую помощь пострадавшим на производстве при необходимости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5E78F1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рименять средства индивидуальной защиты в зависимости от характера выполняемых 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5E78F1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рименять средства пожаротушения (огнетушитель) в случае возникновения необходимости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9A3215" w:rsidRPr="00781884" w:rsidRDefault="009A3215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5E78F1" w:rsidRPr="005E78F1" w:rsidRDefault="00B75FDC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опологи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ю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сети, находящейся в зоне эксплуатационной ответственности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B75FDC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азначение, конструкции и разновидности опор, проводов, грозозащитных тросов, изоляторов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арматуры, заземления опор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B75FDC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ехнологи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ю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проведения работ по техническому обслуживанию и ремонту воздушных линий</w:t>
            </w:r>
          </w:p>
          <w:p w:rsidR="005E78F1" w:rsidRPr="005E78F1" w:rsidRDefault="005E78F1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электропередачи</w:t>
            </w:r>
            <w:r w:rsidR="00B75F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B75FDC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сновы электротехники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азначение машин, механизмов, оборудования, приспособлений и инструмента, применяемых </w:t>
            </w:r>
            <w:proofErr w:type="gramStart"/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</w:t>
            </w:r>
            <w:proofErr w:type="gramEnd"/>
          </w:p>
          <w:p w:rsidR="005E78F1" w:rsidRPr="005E78F1" w:rsidRDefault="005E78F1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техническом </w:t>
            </w:r>
            <w:proofErr w:type="gramStart"/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обслуживании</w:t>
            </w:r>
            <w:proofErr w:type="gramEnd"/>
            <w:r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ремонте воздушных линий электропередачи</w:t>
            </w:r>
            <w:r w:rsidR="00A239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равила применения резервных источников энергии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равила эксплуатации и выполнения работ с применением автономных осветительных установок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равила подготовки и производства земляных 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акелажные и специальные приспособления, применяемые при монтаже и ремонте воздушных линий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электропередачи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бщие сведения о работах, выполняемых под напряжением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ребования охраны труда, промышленной и пожарной 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безопасности, производственной санитарии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противопожарной защиты, регламентирующие деятельность по трудовой функции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равила безопасности при работе с инструментами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риспособлениями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орядок применения и испытания средств защиты, используемых в электроустановках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5E78F1" w:rsidRPr="005E78F1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еречень мероприятий по оказанию первой помощи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9A3215" w:rsidRPr="00781884" w:rsidRDefault="00A239E9" w:rsidP="005E7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r w:rsidR="005E78F1" w:rsidRPr="005E78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еречень состояний, при которых оказывается первая помощь</w:t>
            </w:r>
          </w:p>
        </w:tc>
        <w:tc>
          <w:tcPr>
            <w:tcW w:w="699" w:type="pct"/>
            <w:shd w:val="clear" w:color="auto" w:fill="auto"/>
          </w:tcPr>
          <w:p w:rsidR="009A3215" w:rsidRPr="00781884" w:rsidRDefault="00F40574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lastRenderedPageBreak/>
              <w:t>354</w:t>
            </w:r>
          </w:p>
        </w:tc>
        <w:tc>
          <w:tcPr>
            <w:tcW w:w="710" w:type="pct"/>
            <w:shd w:val="clear" w:color="auto" w:fill="auto"/>
          </w:tcPr>
          <w:p w:rsidR="009A3215" w:rsidRPr="00781884" w:rsidRDefault="00F40574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81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1055" w:type="pct"/>
          </w:tcPr>
          <w:p w:rsidR="009A3215" w:rsidRPr="00D602DD" w:rsidRDefault="009A3215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A239E9" w:rsidRPr="00E13609" w:rsidTr="00A239E9">
        <w:trPr>
          <w:trHeight w:val="297"/>
        </w:trPr>
        <w:tc>
          <w:tcPr>
            <w:tcW w:w="2536" w:type="pct"/>
            <w:gridSpan w:val="2"/>
            <w:shd w:val="clear" w:color="auto" w:fill="auto"/>
          </w:tcPr>
          <w:p w:rsidR="00A239E9" w:rsidRPr="00A239E9" w:rsidRDefault="00A239E9" w:rsidP="00A239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2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Итого</w:t>
            </w:r>
          </w:p>
        </w:tc>
        <w:tc>
          <w:tcPr>
            <w:tcW w:w="699" w:type="pct"/>
            <w:shd w:val="clear" w:color="auto" w:fill="auto"/>
          </w:tcPr>
          <w:p w:rsidR="00A239E9" w:rsidRPr="00A239E9" w:rsidRDefault="00A239E9" w:rsidP="005555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A239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1404</w:t>
            </w:r>
          </w:p>
        </w:tc>
        <w:tc>
          <w:tcPr>
            <w:tcW w:w="710" w:type="pct"/>
            <w:shd w:val="clear" w:color="auto" w:fill="auto"/>
          </w:tcPr>
          <w:p w:rsidR="00A239E9" w:rsidRPr="00A239E9" w:rsidRDefault="00A239E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A239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936</w:t>
            </w:r>
          </w:p>
        </w:tc>
        <w:tc>
          <w:tcPr>
            <w:tcW w:w="1055" w:type="pct"/>
          </w:tcPr>
          <w:p w:rsidR="00A239E9" w:rsidRPr="00D602DD" w:rsidRDefault="00A239E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40435A" w:rsidRDefault="002C1F8D" w:rsidP="006E53E4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4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C1F8D" w:rsidRPr="00A239E9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39E9">
        <w:rPr>
          <w:rFonts w:ascii="Times New Roman" w:hAnsi="Times New Roman" w:cs="Times New Roman"/>
          <w:b/>
          <w:bCs/>
          <w:sz w:val="28"/>
          <w:szCs w:val="28"/>
          <w:lang w:val="ru-RU"/>
        </w:rPr>
        <w:t>6 ПЕРЕЧЕНЬ ПРОГРАММ УЧЕБНЫХ ДИСЦИПЛИН, ПРОФЕССИОНАЛЬНЫХ МОДУЛЕЙ И ПРАКТИК ПО ВСЕМ ЦИКЛАМ</w:t>
      </w: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2359"/>
        <w:gridCol w:w="5120"/>
        <w:gridCol w:w="1985"/>
      </w:tblGrid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циклов и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Номер приложения, содержащего программу </w:t>
            </w:r>
          </w:p>
        </w:tc>
      </w:tr>
      <w:tr w:rsidR="002C1F8D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8D" w:rsidRPr="00D1683F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8D" w:rsidRPr="00D1683F" w:rsidRDefault="002C1F8D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Общеобразовательный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FB1DD6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ОУД.01.1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 и литература: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ОУД.01.2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 и литература: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Математика: алгебра и начала анализа; 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ОУД.09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(</w:t>
            </w: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</w:t>
            </w:r>
            <w:proofErr w:type="gram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</w:t>
            </w:r>
            <w:proofErr w:type="gram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кономику</w:t>
            </w:r>
            <w:proofErr w:type="spellEnd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1.13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ОУД.13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1.14</w:t>
            </w:r>
          </w:p>
        </w:tc>
      </w:tr>
      <w:tr w:rsidR="00A239E9" w:rsidRPr="00D1683F" w:rsidTr="00214A7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395D4E" w:rsidRDefault="00A239E9" w:rsidP="00214A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УД.14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395D4E" w:rsidRDefault="00A239E9" w:rsidP="00214A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395D4E" w:rsidRDefault="00A239E9" w:rsidP="00A2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1.15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D1683F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ГСЭ</w:t>
            </w:r>
            <w:r w:rsidRPr="00D16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.00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D1683F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6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Общий гуманитарный и социально - экономический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D1683F" w:rsidRDefault="00A239E9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D1683F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ОГСЭ.01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D1683F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60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D1683F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576008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ГСЭ.02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760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ОГСЭ.03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D1683F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.3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ОГСЭ.04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0E3B36" w:rsidRDefault="00A239E9" w:rsidP="005555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E7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.4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E7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ОГСЭ.05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E7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Русский язык и культура речи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.5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D0673F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7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ОГСЭ.0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E7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Основы бюджетной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.6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ОГСЭ.07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.7</w:t>
            </w:r>
          </w:p>
        </w:tc>
      </w:tr>
      <w:tr w:rsidR="00A239E9" w:rsidRPr="00CE739C" w:rsidTr="00CE739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E7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ЕН.00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E7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Математический и общий </w:t>
            </w:r>
            <w:r w:rsidRPr="00CE7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естественнонаучный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</w:tr>
      <w:tr w:rsidR="00A239E9" w:rsidRPr="00CE739C" w:rsidTr="00CE739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ЕН.01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A239E9" w:rsidRPr="00CE7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A239E9" w:rsidRPr="00CE739C" w:rsidTr="00CE739C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Экологические основы природопользования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E739C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A239E9" w:rsidRPr="00CE73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</w:t>
            </w:r>
          </w:p>
        </w:tc>
      </w:tr>
      <w:tr w:rsidR="00A239E9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Общепрофессиональный</w:t>
            </w:r>
            <w:proofErr w:type="spellEnd"/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B67C68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C52AA1" w:rsidRDefault="00A239E9" w:rsidP="005555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Pr="00CE7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нерная</w:t>
            </w:r>
            <w:proofErr w:type="spellEnd"/>
            <w:r w:rsidRPr="00CE7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.3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.4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.5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.6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.7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.8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ОП.09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.9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ОП.10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ОП.11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Геодезия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</w:tr>
      <w:tr w:rsidR="00A239E9" w:rsidRPr="00D1683F" w:rsidTr="001D284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ОП.12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6E53E4" w:rsidRDefault="00A239E9" w:rsidP="006E53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E5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Строительные</w:t>
            </w:r>
            <w:proofErr w:type="spellEnd"/>
            <w:r w:rsidRPr="006E5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машины</w:t>
            </w:r>
            <w:proofErr w:type="spellEnd"/>
            <w:r w:rsidRPr="006E5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E5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</w:tr>
      <w:tr w:rsidR="00A239E9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Профессиональный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B67C68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A239E9" w:rsidRPr="00D1683F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67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E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Монтаж воздушных линий электропередачи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</w:p>
        </w:tc>
      </w:tr>
      <w:tr w:rsidR="00A239E9" w:rsidRPr="00924C50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7955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E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Эксплуатация и ремонт линий электропередачи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</w:t>
            </w:r>
          </w:p>
        </w:tc>
      </w:tr>
      <w:tr w:rsidR="00A239E9" w:rsidRPr="00F63295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F63295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E5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Реконструкция линий электропередач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.3</w:t>
            </w:r>
          </w:p>
        </w:tc>
      </w:tr>
      <w:tr w:rsidR="00A239E9" w:rsidRPr="00F63295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F63295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632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Организация видов работ при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.4</w:t>
            </w:r>
          </w:p>
        </w:tc>
      </w:tr>
      <w:tr w:rsidR="00A239E9" w:rsidRPr="00F63295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ПМ.05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F63295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B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Выполнение работ по  профессии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8B7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Электромонтёр по ремонту воздушных линий электропередачи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.5</w:t>
            </w:r>
          </w:p>
        </w:tc>
      </w:tr>
      <w:tr w:rsidR="00A239E9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Pr="00B67C68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.6</w:t>
            </w:r>
          </w:p>
        </w:tc>
      </w:tr>
      <w:tr w:rsidR="00A239E9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.7</w:t>
            </w:r>
          </w:p>
        </w:tc>
      </w:tr>
      <w:tr w:rsidR="00A239E9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ПДП.00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Производственная (преддипломная)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.8</w:t>
            </w:r>
          </w:p>
        </w:tc>
      </w:tr>
      <w:tr w:rsidR="00A239E9" w:rsidRPr="00B67C68" w:rsidTr="006C7D6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ГИА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A239E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E9" w:rsidRDefault="00315911" w:rsidP="00A239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A239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.9</w:t>
            </w:r>
          </w:p>
        </w:tc>
      </w:tr>
    </w:tbl>
    <w:p w:rsidR="002C1F8D" w:rsidRPr="00D1683F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C1F8D" w:rsidRPr="0024673A" w:rsidRDefault="002C1F8D" w:rsidP="0055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6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Программы, перечисленные в перечне, размещены в приложениях. </w:t>
      </w: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422B3" w:rsidRDefault="007422B3" w:rsidP="00555507">
      <w:pPr>
        <w:pStyle w:val="1"/>
        <w:tabs>
          <w:tab w:val="num" w:pos="0"/>
        </w:tabs>
        <w:ind w:firstLine="0"/>
        <w:contextualSpacing/>
        <w:jc w:val="center"/>
        <w:rPr>
          <w:b/>
          <w:caps/>
          <w:sz w:val="28"/>
          <w:szCs w:val="28"/>
        </w:rPr>
      </w:pPr>
    </w:p>
    <w:p w:rsidR="002C1F8D" w:rsidRPr="007422B3" w:rsidRDefault="002C1F8D" w:rsidP="00555507">
      <w:pPr>
        <w:pStyle w:val="1"/>
        <w:tabs>
          <w:tab w:val="num" w:pos="0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7422B3">
        <w:rPr>
          <w:b/>
          <w:caps/>
          <w:sz w:val="28"/>
          <w:szCs w:val="28"/>
        </w:rPr>
        <w:t>7 Контроль и оценка результатов освоения опоп спо ППС</w:t>
      </w:r>
      <w:r w:rsidR="00BC4DE4">
        <w:rPr>
          <w:b/>
          <w:caps/>
          <w:sz w:val="28"/>
          <w:szCs w:val="28"/>
        </w:rPr>
        <w:t>СЗ</w:t>
      </w:r>
    </w:p>
    <w:p w:rsidR="002C1F8D" w:rsidRPr="00A223CC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lang w:val="ru-RU"/>
        </w:rPr>
      </w:pPr>
    </w:p>
    <w:p w:rsidR="002C1F8D" w:rsidRDefault="00A7723F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7.1</w:t>
      </w:r>
      <w:r w:rsidR="002C1F8D" w:rsidRPr="00A22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Контроль и оценка освоения основных видов профессиональной деятельности, профессиональных и общих компетенций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освоения ППС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включает текущий контроль успеваемости,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промежуточную и государственную итоговую аттестацию </w:t>
      </w: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порядок и периодичность промежуточной аттестации студентов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запланированы в соответствии с Положением о текущем контроле знаний и промежуточной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аттестации студентов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бюджетного профессионального образовательного учреждения Краснодарского края «Гулькевичский строительный техникум»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аттестации: зачеты, дифференцированные зачеты, экзамены. По всем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дисциплинам, МДК и этапам практики, включенным в рабочий учебный план, выставляется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итоговая оценка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("отлично", "хорошо", "удовлетворительно" или "зачтено"). Такие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аттестации, как зачеты и дифференцированные зачеты, проводятся за счет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времени, отведенного на изучение дисциплины или модуля, прием экзаменов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период экзаменационной сессии, и в течение семестра в дни,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освобожденные от других форм учебной нагрузки.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Итоговой формой контроля по профессиональному модулю является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экзамен (квалификационный). Он проверяет готовность обучающегося 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выполнению указанного вида профессиональной деятельности 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сформированности</w:t>
      </w:r>
      <w:proofErr w:type="spell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у него профессиональных и общих компетенций</w:t>
      </w:r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 Итогом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проверки является однозначное решение: «вид профессиональной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деятельности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освоен</w:t>
      </w:r>
      <w:proofErr w:type="gramEnd"/>
      <w:r w:rsidRPr="00105AB9">
        <w:rPr>
          <w:rFonts w:ascii="Times New Roman" w:hAnsi="Times New Roman" w:cs="Times New Roman"/>
          <w:color w:val="000000"/>
          <w:sz w:val="28"/>
          <w:lang w:val="ru-RU"/>
        </w:rPr>
        <w:t>/ не освоен</w:t>
      </w:r>
      <w:r>
        <w:rPr>
          <w:rFonts w:ascii="Times New Roman" w:hAnsi="Times New Roman" w:cs="Times New Roman"/>
          <w:color w:val="000000"/>
          <w:sz w:val="28"/>
          <w:lang w:val="ru-RU"/>
        </w:rPr>
        <w:t>/оценка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 xml:space="preserve">». </w:t>
      </w:r>
      <w:proofErr w:type="gramStart"/>
      <w:r w:rsidRPr="00105AB9">
        <w:rPr>
          <w:rFonts w:ascii="Times New Roman" w:hAnsi="Times New Roman" w:cs="Times New Roman"/>
          <w:color w:val="000000"/>
          <w:sz w:val="28"/>
          <w:lang w:val="ru-RU"/>
        </w:rPr>
        <w:t>Итоговая аттестация по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профессиональному модулю (экзамен (квалификационный) проводится, как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процедура внешнего оценивания с участием представителей работодателя.</w:t>
      </w:r>
      <w:proofErr w:type="gram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К экзамену (квалификационному) могут быть допущены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обучающиеся успешно освоившие все элементы программы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105AB9">
        <w:rPr>
          <w:rFonts w:ascii="Times New Roman" w:hAnsi="Times New Roman" w:cs="Times New Roman"/>
          <w:color w:val="000000"/>
          <w:sz w:val="28"/>
          <w:lang w:val="ru-RU"/>
        </w:rPr>
        <w:t>профессионального модуля: теоретическую часть модуля (МДК) и практики.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поэтапным требованиям соответствующей ППС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(текущий контроль успеваемости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аттестация) созданы фонды оценочных средств, включающие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комплекты оценочных средств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позволяющие оценить знания, умения, практический опыт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освоенные компетенции.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создания условий для максимального приближения программ текущей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 обучающихся по дисциплинам и междисциплинарным курсам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 цикла к условиям их будущей профессиональной деятельности, кроме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преподавателей конкретной дисциплины (междисциплинарного курса), в качестве внешних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экспертов привлекаются преподаватели, читающие смежные дисциплины, специалисты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организаций-работодателей.</w:t>
      </w:r>
      <w:proofErr w:type="gramEnd"/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подготовки обучающихся и выпускников осуществляется в двух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направлениях: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уровня освоения дисциплин;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оценка компетенций обучающихся.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юношей предусматривается оценка результатов освоения основ военной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30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военных сборов.</w:t>
      </w:r>
    </w:p>
    <w:p w:rsidR="002C1F8D" w:rsidRPr="00E91F81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left="700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C1F8D" w:rsidRPr="00E91F81" w:rsidRDefault="00A7723F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7.2</w:t>
      </w:r>
      <w:r w:rsidR="002C1F8D" w:rsidRPr="00E379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C1F8D" w:rsidRPr="00E91F8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Организация государственной итоговой аттестации выпускников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(ГИА) проводится в соответствии с </w:t>
      </w:r>
      <w:r w:rsidR="0089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проведения государственной итоговой аттестации по программам среднего профессионального образования в государственном бюджетном профессиональном образовательном учреждении Краснодарского края «Гулькевичский строительный техникум», определяющим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подходы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разработке Программы государственной итоговой аттестации.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государственной итоговой аттестации является частью основной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образовательной программы.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ней определены: вид государственной итоговой аттестации; объем времени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 и проведение государственной итоговой аттестации; сроки проведения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государственной итоговой аттестации; необходимые экзаменационные материалы; условия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и процедура проведения государственной итоговой аттестации; формы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государственной итоговой аттестации; критерии оценки уровня и качества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выпускника.</w:t>
      </w:r>
      <w:proofErr w:type="gramEnd"/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Государственная итоговая аттестация выпускников по </w:t>
      </w:r>
      <w:r w:rsidR="008B7D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специальности </w:t>
      </w:r>
      <w:r w:rsidR="008B7D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13</w:t>
      </w:r>
      <w:r w:rsidR="00C52A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.0</w:t>
      </w:r>
      <w:r w:rsidR="00BC4D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="00C52A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="00BC4DE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</w:t>
      </w:r>
      <w:r w:rsidR="008B7D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C52A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B7D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Монтаж и эксплуатация линий электропередачи</w:t>
      </w:r>
      <w:r w:rsidR="00BC4D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включает в себя подготовку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защиту выпускной квалификационной работы в виде 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дипломного проекта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тематика которо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соответствует содержанию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одного или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нескольких профессиональных модулей,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среднего профессионального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по 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специальности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B7D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13.02.09 Монтаж и эксплуатация линий электропередачи</w:t>
      </w:r>
      <w:r w:rsidR="00CD0A4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допускаются обучающиеся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 имеющие академической задолженности и в полном объеме выполнившие учебный план или индивидуальный учебный план по ППС</w:t>
      </w:r>
      <w:r w:rsidR="00BC4D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7</w:t>
      </w:r>
      <w:r w:rsidRPr="0077149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.3 Порядок выполнения и защиты выпускной квалификационной работы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bCs/>
          <w:iCs/>
          <w:color w:val="000000"/>
          <w:sz w:val="28"/>
          <w:szCs w:val="28"/>
          <w:lang w:val="ru-RU"/>
        </w:rPr>
      </w:pP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Защита выпускной </w:t>
      </w:r>
      <w:r w:rsidR="008B7DB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квалификационной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работы проводится на открытом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заседании государственной экзаменационной комиссии с участием не менее двух третей 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состава.</w:t>
      </w:r>
    </w:p>
    <w:p w:rsidR="00D8493E" w:rsidRPr="004E5ABA" w:rsidRDefault="00D8493E" w:rsidP="005555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К защите ВКР допускаются лица, завершившие полный курс обучения </w:t>
      </w:r>
      <w:r w:rsidR="008B7DB8">
        <w:rPr>
          <w:rFonts w:ascii="Times New Roman" w:hAnsi="Times New Roman" w:cs="Times New Roman"/>
          <w:sz w:val="28"/>
          <w:szCs w:val="28"/>
          <w:lang w:val="ru-RU"/>
        </w:rPr>
        <w:t xml:space="preserve">по ОПОП ППССЗ и </w:t>
      </w: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успешно прошедшие все предшествующие аттестационные испытания, предусмотренные учебным планом. Программа ГИА, требования к ВКР, а также критерии оценки знаний, утвержденные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, доводятся до сведения обучающихся не </w:t>
      </w:r>
      <w:proofErr w:type="gramStart"/>
      <w:r w:rsidRPr="004E5ABA">
        <w:rPr>
          <w:rFonts w:ascii="Times New Roman" w:hAnsi="Times New Roman" w:cs="Times New Roman"/>
          <w:sz w:val="28"/>
          <w:szCs w:val="28"/>
          <w:lang w:val="ru-RU"/>
        </w:rPr>
        <w:t>позднее</w:t>
      </w:r>
      <w:proofErr w:type="gramEnd"/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 чем за шесть месяцев до начала ГИА.</w:t>
      </w:r>
    </w:p>
    <w:p w:rsidR="00D8493E" w:rsidRPr="004C02BD" w:rsidRDefault="00D8493E" w:rsidP="00555507">
      <w:pPr>
        <w:widowControl w:val="0"/>
        <w:tabs>
          <w:tab w:val="num" w:pos="71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2BD">
        <w:rPr>
          <w:rFonts w:ascii="Times New Roman" w:hAnsi="Times New Roman" w:cs="Times New Roman"/>
          <w:sz w:val="28"/>
          <w:szCs w:val="28"/>
          <w:lang w:val="ru-RU"/>
        </w:rPr>
        <w:t>На защиту выпускной квалификационной работы отводится до одного академического часа на одного студента. Процедура защиты включает доклад студента (не менее 10 минут и не более 15 минут), чтение отзыва и рецензии, вопросы членов комиссии, отв</w:t>
      </w:r>
      <w:r>
        <w:rPr>
          <w:rFonts w:ascii="Times New Roman" w:hAnsi="Times New Roman" w:cs="Times New Roman"/>
          <w:sz w:val="28"/>
          <w:szCs w:val="28"/>
          <w:lang w:val="ru-RU"/>
        </w:rPr>
        <w:t>еты студента. Может быть предус</w:t>
      </w:r>
      <w:r w:rsidRPr="004C02BD">
        <w:rPr>
          <w:rFonts w:ascii="Times New Roman" w:hAnsi="Times New Roman" w:cs="Times New Roman"/>
          <w:sz w:val="28"/>
          <w:szCs w:val="28"/>
          <w:lang w:val="ru-RU"/>
        </w:rPr>
        <w:t xml:space="preserve">мотрено выступление руководителя выпускной квалификационной работы, а также </w:t>
      </w:r>
      <w:r w:rsidR="008B7DB8">
        <w:rPr>
          <w:rFonts w:ascii="Times New Roman" w:hAnsi="Times New Roman" w:cs="Times New Roman"/>
          <w:sz w:val="28"/>
          <w:szCs w:val="28"/>
          <w:lang w:val="ru-RU"/>
        </w:rPr>
        <w:t>рецензента, если они присутствую</w:t>
      </w:r>
      <w:r w:rsidRPr="004C02BD">
        <w:rPr>
          <w:rFonts w:ascii="Times New Roman" w:hAnsi="Times New Roman" w:cs="Times New Roman"/>
          <w:sz w:val="28"/>
          <w:szCs w:val="28"/>
          <w:lang w:val="ru-RU"/>
        </w:rPr>
        <w:t xml:space="preserve">т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ГЭК</w:t>
      </w:r>
      <w:r w:rsidRPr="004C02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8493E" w:rsidRPr="004E5ABA" w:rsidRDefault="00D8493E" w:rsidP="0055550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>Во время доклада обучающийся использует подготовленный наглядный материал, иллюстрирующий основные положения ВКР. Во время доклада обучающийся использует подготовленный наглядный материал, иллюстрирующий основные положения ВКР.</w:t>
      </w:r>
    </w:p>
    <w:p w:rsidR="00D8493E" w:rsidRPr="004E5ABA" w:rsidRDefault="00D8493E" w:rsidP="0055550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итоговой оценки по защите выпускной квалификационной работы учитываются: </w:t>
      </w:r>
    </w:p>
    <w:p w:rsidR="00D8493E" w:rsidRPr="004E5ABA" w:rsidRDefault="00D8493E" w:rsidP="00555507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доклад выпускника по каждому разделу выпускной работы; </w:t>
      </w:r>
    </w:p>
    <w:p w:rsidR="00D8493E" w:rsidRPr="004E5ABA" w:rsidRDefault="00D8493E" w:rsidP="00555507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ответы на вопросы; </w:t>
      </w:r>
    </w:p>
    <w:p w:rsidR="00D8493E" w:rsidRPr="004E5ABA" w:rsidRDefault="00D8493E" w:rsidP="00555507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9"/>
      <w:bookmarkEnd w:id="1"/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оценка рецензента; </w:t>
      </w:r>
    </w:p>
    <w:p w:rsidR="00D8493E" w:rsidRDefault="00D8493E" w:rsidP="00555507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отзыв от работодателя; </w:t>
      </w:r>
    </w:p>
    <w:p w:rsidR="00D8493E" w:rsidRPr="004E5ABA" w:rsidRDefault="00D8493E" w:rsidP="00555507">
      <w:pPr>
        <w:pStyle w:val="a4"/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ABA">
        <w:rPr>
          <w:rFonts w:ascii="Times New Roman" w:hAnsi="Times New Roman" w:cs="Times New Roman"/>
          <w:sz w:val="28"/>
          <w:szCs w:val="28"/>
          <w:lang w:val="ru-RU"/>
        </w:rPr>
        <w:t xml:space="preserve">отзыв руководителя. 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государственных экзаменационных комиссий принимаются на закрытых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заседаниях простым большинством голосов членов комиссии, участвующих в заседании.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равном числе голосов голос председателя является решающим.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государственной экзаменационной комиссии протоколируются. В протоколе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записываются оценка выпускной письменной экзаменационной работы, присуждение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квалификации.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Студенты, выполнившие выпускную </w:t>
      </w:r>
      <w:r w:rsidR="00001E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квалификационную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работу, 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получившие при защите оценку «неудовлетворительно», имеют право на повторную защиту.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этом случае государственная </w:t>
      </w:r>
      <w:r w:rsidR="008B7D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экзаменационная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может признать целесообразным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1EE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повторную защиту студентом той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же работы, либо вынести решение о закреплении за ним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нового задания на работу и определить срок повторной защиты.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не прошедшие государственной итоговой аттестации или получившие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государственной итоговой аттестации неудовлетворительные результаты, проходят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государственную итоговую аттестацию не ранее чем через шесть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прохождения государственной итоговой аттестации впервые.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Лицам, не проходившим государственной итоговой аттестации по уважительной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причине, предоставляется возможность пройти государственную итоговую аттестацию без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отчисления из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техникума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F8D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заседания государственных экзаменационных комиссий</w:t>
      </w:r>
      <w:r w:rsidRPr="00E91F81">
        <w:rPr>
          <w:color w:val="000000"/>
          <w:sz w:val="28"/>
          <w:szCs w:val="28"/>
          <w:lang w:val="ru-RU"/>
        </w:rPr>
        <w:br/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организуются в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сроки, но не позднее четырех месяцев после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подачи заявления лицом, не проходившим государственной итоговой аттестации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91F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причине.</w:t>
      </w:r>
    </w:p>
    <w:p w:rsidR="00FD5FE8" w:rsidRDefault="002C1F8D" w:rsidP="005555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прохождение государственной итоговой аттестации для одного 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назначается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техникумом</w:t>
      </w:r>
      <w:r w:rsidRPr="007315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более двух раз.</w:t>
      </w:r>
    </w:p>
    <w:p w:rsidR="00FD5FE8" w:rsidRDefault="00FD5FE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5FE8" w:rsidRDefault="00FD5FE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7DB8" w:rsidRDefault="008B7DB8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А</w:t>
      </w:r>
    </w:p>
    <w:p w:rsidR="002C1F8D" w:rsidRDefault="002C1F8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1F97" w:rsidRDefault="00DE1F97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РАБОЧИЙ УЧЕБНЫЙ ПЛАН</w:t>
      </w:r>
    </w:p>
    <w:p w:rsidR="00DE1F97" w:rsidRDefault="00DE1F97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по </w:t>
      </w:r>
      <w:r w:rsidR="00001EE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специальност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 среднего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  <w:r w:rsidR="00441A39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13</w:t>
      </w:r>
      <w:r w:rsidR="00C52AA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.0</w:t>
      </w:r>
      <w:r w:rsidR="00001EEA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2</w:t>
      </w:r>
      <w:r w:rsidR="00C52AA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.</w:t>
      </w:r>
      <w:r w:rsidR="00001EEA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0</w:t>
      </w:r>
      <w:r w:rsidR="00441A39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9</w:t>
      </w:r>
      <w:r w:rsidRPr="002662B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</w:t>
      </w:r>
      <w:r w:rsidR="00441A39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МОНТАЖ И ЭКСПЛУАТАЦИЯ ЛИНИЙ ЭЛЕКТРОПЕРЕДАЧИ</w:t>
      </w:r>
    </w:p>
    <w:p w:rsidR="00DE1F97" w:rsidRDefault="00DE1F97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основной профессиональной образовательной программы 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среднег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 профессионального образования</w:t>
      </w:r>
      <w:r w:rsidRPr="002662B4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br/>
      </w:r>
    </w:p>
    <w:p w:rsidR="00023CC6" w:rsidRPr="00023CC6" w:rsidRDefault="00DE1F97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Квалификация: </w:t>
      </w:r>
      <w:r w:rsidR="00001E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техник</w:t>
      </w:r>
    </w:p>
    <w:p w:rsidR="00BF445D" w:rsidRDefault="00BF445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DE1F97" w:rsidRPr="00BF445D" w:rsidRDefault="00DE1F97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Форма обучения – очная</w:t>
      </w:r>
      <w:r w:rsidRPr="00BF445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br/>
      </w:r>
    </w:p>
    <w:p w:rsidR="00DE1F97" w:rsidRDefault="00DE1F97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Нормативный срок обучения </w:t>
      </w:r>
    </w:p>
    <w:p w:rsidR="00465C96" w:rsidRDefault="00DE1F97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465C96" w:rsidSect="00DD0F61">
          <w:footerReference w:type="default" r:id="rId8"/>
          <w:pgSz w:w="11906" w:h="16838"/>
          <w:pgMar w:top="765" w:right="620" w:bottom="640" w:left="1700" w:header="794" w:footer="283" w:gutter="0"/>
          <w:cols w:space="720" w:equalWidth="0">
            <w:col w:w="9580"/>
          </w:cols>
          <w:noEndnote/>
          <w:titlePg/>
          <w:docGrid w:linePitch="299"/>
        </w:sectPr>
      </w:pP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на базе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441A3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основного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общего образования – </w:t>
      </w:r>
      <w:r w:rsidR="00441A3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3</w:t>
      </w:r>
      <w:r w:rsidRPr="002662B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года 10 месяцев</w:t>
      </w:r>
    </w:p>
    <w:tbl>
      <w:tblPr>
        <w:tblW w:w="15400" w:type="dxa"/>
        <w:tblInd w:w="93" w:type="dxa"/>
        <w:tblLook w:val="04A0"/>
      </w:tblPr>
      <w:tblGrid>
        <w:gridCol w:w="1036"/>
        <w:gridCol w:w="3543"/>
        <w:gridCol w:w="1497"/>
        <w:gridCol w:w="1111"/>
        <w:gridCol w:w="941"/>
        <w:gridCol w:w="1111"/>
        <w:gridCol w:w="558"/>
        <w:gridCol w:w="558"/>
        <w:gridCol w:w="424"/>
        <w:gridCol w:w="601"/>
        <w:gridCol w:w="601"/>
        <w:gridCol w:w="601"/>
        <w:gridCol w:w="601"/>
        <w:gridCol w:w="601"/>
        <w:gridCol w:w="601"/>
        <w:gridCol w:w="601"/>
        <w:gridCol w:w="569"/>
      </w:tblGrid>
      <w:tr w:rsidR="00441A39" w:rsidRPr="00477384" w:rsidTr="00441A39">
        <w:trPr>
          <w:trHeight w:val="5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Индекс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Учебная нагрузка 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обучающихся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(час.)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семестр)</w:t>
            </w:r>
          </w:p>
        </w:tc>
      </w:tr>
      <w:tr w:rsidR="00441A39" w:rsidRPr="00441A39" w:rsidTr="00441A39">
        <w:trPr>
          <w:trHeight w:val="6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максимальная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Самостоятельные работы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Обязательная аудиторная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 курс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II курс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III курс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IV курс</w:t>
            </w:r>
          </w:p>
        </w:tc>
      </w:tr>
      <w:tr w:rsidR="00441A39" w:rsidRPr="00441A39" w:rsidTr="00441A39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 занятий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 т.ч.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41A39" w:rsidRPr="00441A39" w:rsidTr="00441A39">
        <w:trPr>
          <w:trHeight w:val="163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Лекции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лаб. и </w:t>
            </w:r>
            <w:proofErr w:type="spell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прак</w:t>
            </w:r>
            <w:proofErr w:type="spell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. занятий, </w:t>
            </w:r>
            <w:proofErr w:type="spell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вкл</w:t>
            </w:r>
            <w:proofErr w:type="spell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 семинары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курсовых работ (проектов)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1сем 17нед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2сем 23нед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3сем 16нед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4сем 22нед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5сем 15нед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6сем 12нед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7сем. 12нед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8сем. 8нед.</w:t>
            </w:r>
          </w:p>
        </w:tc>
      </w:tr>
      <w:tr w:rsidR="00441A39" w:rsidRPr="00441A39" w:rsidTr="00441A3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</w:tr>
      <w:tr w:rsidR="00441A39" w:rsidRPr="00441A39" w:rsidTr="00441A39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ОУД.00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Общеобразовательные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0з/10дз/3э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Русский язык  и литература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-,-,-,Э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Иностранный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Математика: алгебра и начала анализа; геометрия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-,-,Э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З,-,-,-,-,-,-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Информатика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-,-,Э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Химия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Обществознание (</w:t>
            </w:r>
            <w:proofErr w:type="spell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вкл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.э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кономику</w:t>
            </w:r>
            <w:proofErr w:type="spell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 право)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Биология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ОУД.013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УД.014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Кубановедение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Выполнение </w:t>
            </w:r>
            <w:proofErr w:type="spell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индивидуальног</w:t>
            </w:r>
            <w:proofErr w:type="spell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проекта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54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ОГСЭ.00</w:t>
            </w:r>
          </w:p>
        </w:tc>
        <w:tc>
          <w:tcPr>
            <w:tcW w:w="3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Общий гуманитарный и социально - экономический цикл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0з/6дз/0э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852  (660+192)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284  (220+64)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568       (440+128)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182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362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136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441A39" w:rsidRPr="00441A39" w:rsidTr="00441A3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ОГСЭ.01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философии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ОГСЭ.02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ОГСЭ.03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Иностранный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-,-,-,-,-,-,-,ДЗ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</w:tr>
      <w:tr w:rsidR="00441A39" w:rsidRPr="00441A39" w:rsidTr="00441A3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ОГСЭ.04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</w:t>
            </w:r>
            <w:proofErr w:type="spell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,з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,з,з,з,ДЗ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ОГСЭ. 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Русский язык и культура речи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ОГСЭ. 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Основы бюджетной грамотности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ОГСЭ. 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Основы предпринимательской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-,-,-,-,-,-,ДЗ,-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ЕН.00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0з/2дз/0э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ЕН.01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ЕН.02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Экологические основы природопользования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П.00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Профессиональный цикл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0з/20дз/9э/5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4473  (3237+1212)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1215  (811+404)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3258  (2450+808)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</w:tr>
      <w:tr w:rsidR="00441A39" w:rsidRPr="00441A39" w:rsidTr="00441A3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ОП.00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Общепрофессиональные</w:t>
            </w:r>
            <w:proofErr w:type="spell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0з/7дз/5э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1529  (804+725)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510  (268+242)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1019        (536+</w:t>
            </w:r>
            <w:r w:rsidRPr="00441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483)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</w:tr>
      <w:tr w:rsidR="00441A39" w:rsidRPr="00441A39" w:rsidTr="00441A39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Инженерная графика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210(67+143)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70(22+48)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140(45+</w:t>
            </w: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95)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Электротехника и электроника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-,-,-,-,Э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227(68+159)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76(23+53)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151(45+</w:t>
            </w: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106)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Метрология и стандартизация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-,-,-,-,-,-,Э,-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Техническая механика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150(66+84)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50(22+28)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100(44+</w:t>
            </w: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Материаловедение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-,Э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-,-,-,-,-,-,ДЗ,-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Основы экономики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-,-,-,-,-,-,Э,-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120(66+54)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40(22+18)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80(44+</w:t>
            </w: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ОП.08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Правовое обеспечение профессиональной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-,-,-,-,-,-,-,ДЗ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</w:tr>
      <w:tr w:rsidR="00441A39" w:rsidRPr="00441A39" w:rsidTr="00441A39">
        <w:trPr>
          <w:trHeight w:val="345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ОП.09</w:t>
            </w:r>
          </w:p>
        </w:tc>
        <w:tc>
          <w:tcPr>
            <w:tcW w:w="3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Охрана труда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-,Э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,-,-,-,-,-,-</w:t>
            </w:r>
            <w:proofErr w:type="gramEnd"/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ОП.11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Геодезия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-,-,-,-,-,Э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ОП.12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Строительные машины и механизмы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Профессиональные модули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0з/13дз/4э/5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2944  (2457+487)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705   (543+162)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2239     (1914+325)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448</w:t>
            </w:r>
          </w:p>
        </w:tc>
      </w:tr>
      <w:tr w:rsidR="00441A39" w:rsidRPr="00441A39" w:rsidTr="00441A39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Монтаж воздушных линий электропередачи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1424      (1039+385)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474      (346+128)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1202                         (945+</w:t>
            </w:r>
            <w:r w:rsidRPr="00441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МДК.01.01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 Конструкции линий электропередачи и типовые расчеты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-,-,-,Э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484      (424+60)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161   (141+20)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323                           (283+</w:t>
            </w: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40)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МДК.01.02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Технология монтажа линий электропередачи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-,-,-,-,Э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697     (372+325)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232     (124+108)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465                     (248+</w:t>
            </w: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217)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МДК.01.03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Организация электромонтажных работ по сооружению линий электропередачи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 Эксплуатация и ремонт линий электропередачи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МДК.02.01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Техническое обслуживание воздушных линий электропередач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-,-,-,-,-,-,Э,-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-,-,-,-,-,-,ДЗ,-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-,-,-,-,-,-,ДЗ,-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Реконструкция линий электропередач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МДК.03.01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Технология реконструкции линий электропередачи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-,-,-,-,-,-,-,Э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106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-,-,-,-,-,-,-,ДЗ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441A39" w:rsidRPr="00441A39" w:rsidTr="00441A39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ПП.03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 профилю специальности)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-,-,-,-,-,-,-,ДЗ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</w:tr>
      <w:tr w:rsidR="00441A39" w:rsidRPr="00441A39" w:rsidTr="00441A39">
        <w:trPr>
          <w:trHeight w:val="54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ПМ.04</w:t>
            </w:r>
          </w:p>
        </w:tc>
        <w:tc>
          <w:tcPr>
            <w:tcW w:w="3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Управление персоналом производственного подразделения 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219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170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170</w:t>
            </w:r>
          </w:p>
        </w:tc>
      </w:tr>
      <w:tr w:rsidR="00441A39" w:rsidRPr="00441A39" w:rsidTr="00441A3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МДК.04.01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Управление персоналом производственного подразделения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-,-,-,-,-,-,-,Э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</w:tr>
      <w:tr w:rsidR="00441A39" w:rsidRPr="00441A39" w:rsidTr="00441A39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-,-,-,-,-,-,-,ДЗ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441A39" w:rsidRPr="00441A39" w:rsidTr="00441A3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-,-,-,-,-,-,-,ДЗ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441A39" w:rsidRPr="00441A39" w:rsidTr="00441A39">
        <w:trPr>
          <w:trHeight w:val="8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ПМ.05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работ по  профессии Электромонтёр по ремонту воздушных линий электропередачи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354  (252+</w:t>
            </w:r>
            <w:r w:rsidRPr="00441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102</w:t>
            </w: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320                     (252+</w:t>
            </w:r>
            <w:r w:rsidRPr="00441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68</w:t>
            </w: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МДК.05.01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Ремонт воздушных линий электропередачи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УП.05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-,-,-,-,-,ДЗ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,-,-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441A39" w:rsidRPr="00441A39" w:rsidTr="00441A39">
        <w:trPr>
          <w:trHeight w:val="61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3з/33дз/16э/5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Э(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5328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468</w:t>
            </w:r>
          </w:p>
        </w:tc>
      </w:tr>
      <w:tr w:rsidR="00441A39" w:rsidRPr="00441A39" w:rsidTr="00441A39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ПДП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Преддипломная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441A39" w:rsidRPr="00441A39" w:rsidTr="00441A39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441A39" w:rsidRPr="00441A39" w:rsidTr="00441A39">
        <w:trPr>
          <w:trHeight w:val="570"/>
        </w:trPr>
        <w:tc>
          <w:tcPr>
            <w:tcW w:w="8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Консультации из расчета 4 часа на одного обучающегося на каждый учебный год.   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</w:t>
            </w: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Государственная (итоговая) аттестация 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                     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1.1 Выпускная квалификационная работа в форме дипломного проекта                                                           Выполнение дипломного проект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работы) с 22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  <w:t xml:space="preserve">.05 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по 18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  <w:t xml:space="preserve">.06 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(всего 4нед.)                                                                                                                                            1.2. Защита дипломного проект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а(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работы) с  19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  <w:t>.06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по 2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 w:eastAsia="ru-RU"/>
              </w:rPr>
              <w:t>.07</w:t>
            </w: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(всего 2 </w:t>
            </w:r>
            <w:proofErr w:type="spell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дисциплин и МДК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288</w:t>
            </w:r>
          </w:p>
        </w:tc>
      </w:tr>
      <w:tr w:rsidR="00441A39" w:rsidRPr="00441A39" w:rsidTr="00441A39">
        <w:trPr>
          <w:trHeight w:val="495"/>
        </w:trPr>
        <w:tc>
          <w:tcPr>
            <w:tcW w:w="8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учебной практики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</w:tr>
      <w:tr w:rsidR="00441A39" w:rsidRPr="00441A39" w:rsidTr="00441A39">
        <w:trPr>
          <w:trHeight w:val="450"/>
        </w:trPr>
        <w:tc>
          <w:tcPr>
            <w:tcW w:w="8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</w:t>
            </w:r>
            <w:proofErr w:type="spell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практики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</w:tr>
      <w:tr w:rsidR="00441A39" w:rsidRPr="00441A39" w:rsidTr="00441A39">
        <w:trPr>
          <w:trHeight w:val="495"/>
        </w:trPr>
        <w:tc>
          <w:tcPr>
            <w:tcW w:w="8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экзаменов (в т.ч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.Э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(к))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1(2)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3(1)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2(2)</w:t>
            </w:r>
          </w:p>
        </w:tc>
      </w:tr>
      <w:tr w:rsidR="00441A39" w:rsidRPr="00441A39" w:rsidTr="00441A39">
        <w:trPr>
          <w:trHeight w:val="330"/>
        </w:trPr>
        <w:tc>
          <w:tcPr>
            <w:tcW w:w="8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дифф</w:t>
            </w:r>
            <w:proofErr w:type="gramStart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.з</w:t>
            </w:r>
            <w:proofErr w:type="gram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ачет</w:t>
            </w:r>
            <w:proofErr w:type="spellEnd"/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441A39" w:rsidRPr="00441A39" w:rsidTr="00441A39">
        <w:trPr>
          <w:trHeight w:val="330"/>
        </w:trPr>
        <w:tc>
          <w:tcPr>
            <w:tcW w:w="8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зачетов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39" w:rsidRPr="00441A39" w:rsidRDefault="00441A39" w:rsidP="005555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41A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CD0A4D" w:rsidRDefault="00CD0A4D" w:rsidP="00555507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CD0A4D" w:rsidSect="00DE1F97">
          <w:pgSz w:w="16838" w:h="11906" w:orient="landscape"/>
          <w:pgMar w:top="1701" w:right="765" w:bottom="618" w:left="641" w:header="720" w:footer="720" w:gutter="0"/>
          <w:cols w:space="720"/>
          <w:noEndnote/>
        </w:sectPr>
      </w:pPr>
    </w:p>
    <w:p w:rsidR="002C1F8D" w:rsidRPr="00E87F5A" w:rsidRDefault="002C1F8D" w:rsidP="008B7D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2C1F8D" w:rsidRPr="00E87F5A" w:rsidSect="00793036">
      <w:pgSz w:w="11906" w:h="16838"/>
      <w:pgMar w:top="765" w:right="620" w:bottom="640" w:left="17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7C" w:rsidRDefault="00214A7C" w:rsidP="00465C96">
      <w:pPr>
        <w:spacing w:after="0" w:line="240" w:lineRule="auto"/>
      </w:pPr>
      <w:r>
        <w:separator/>
      </w:r>
    </w:p>
  </w:endnote>
  <w:endnote w:type="continuationSeparator" w:id="1">
    <w:p w:rsidR="00214A7C" w:rsidRDefault="00214A7C" w:rsidP="004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888"/>
      <w:docPartObj>
        <w:docPartGallery w:val="Page Numbers (Bottom of Page)"/>
        <w:docPartUnique/>
      </w:docPartObj>
    </w:sdtPr>
    <w:sdtContent>
      <w:p w:rsidR="00214A7C" w:rsidRDefault="003436C0">
        <w:pPr>
          <w:pStyle w:val="a7"/>
          <w:jc w:val="center"/>
        </w:pPr>
        <w:r w:rsidRPr="001B3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4A7C" w:rsidRPr="001B31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5A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B31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4A7C" w:rsidRDefault="00214A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7C" w:rsidRDefault="00214A7C" w:rsidP="00465C96">
      <w:pPr>
        <w:spacing w:after="0" w:line="240" w:lineRule="auto"/>
      </w:pPr>
      <w:r>
        <w:separator/>
      </w:r>
    </w:p>
  </w:footnote>
  <w:footnote w:type="continuationSeparator" w:id="1">
    <w:p w:rsidR="00214A7C" w:rsidRDefault="00214A7C" w:rsidP="0046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0DE418E7"/>
    <w:multiLevelType w:val="hybridMultilevel"/>
    <w:tmpl w:val="F2240EB0"/>
    <w:lvl w:ilvl="0" w:tplc="11D4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F42FB"/>
    <w:multiLevelType w:val="multilevel"/>
    <w:tmpl w:val="23386C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A5A606B"/>
    <w:multiLevelType w:val="hybridMultilevel"/>
    <w:tmpl w:val="84E2433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A4AE0"/>
    <w:multiLevelType w:val="hybridMultilevel"/>
    <w:tmpl w:val="6344A0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9935B9"/>
    <w:multiLevelType w:val="hybridMultilevel"/>
    <w:tmpl w:val="E4F2C59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5CD92A59"/>
    <w:multiLevelType w:val="hybridMultilevel"/>
    <w:tmpl w:val="BFF238A0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040E10"/>
    <w:multiLevelType w:val="hybridMultilevel"/>
    <w:tmpl w:val="720CD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B078BA"/>
    <w:multiLevelType w:val="hybridMultilevel"/>
    <w:tmpl w:val="775A4E8E"/>
    <w:lvl w:ilvl="0" w:tplc="1046C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F424D"/>
    <w:rsid w:val="00001EEA"/>
    <w:rsid w:val="000042ED"/>
    <w:rsid w:val="00023CC6"/>
    <w:rsid w:val="0003071F"/>
    <w:rsid w:val="00036427"/>
    <w:rsid w:val="000429C0"/>
    <w:rsid w:val="00052612"/>
    <w:rsid w:val="00056108"/>
    <w:rsid w:val="000820FB"/>
    <w:rsid w:val="000C2C0D"/>
    <w:rsid w:val="000D3F80"/>
    <w:rsid w:val="000E3B36"/>
    <w:rsid w:val="000F48CE"/>
    <w:rsid w:val="00105AB9"/>
    <w:rsid w:val="0012619D"/>
    <w:rsid w:val="0012631E"/>
    <w:rsid w:val="00126EAB"/>
    <w:rsid w:val="001546EC"/>
    <w:rsid w:val="001614EB"/>
    <w:rsid w:val="00180172"/>
    <w:rsid w:val="0018193C"/>
    <w:rsid w:val="00193F46"/>
    <w:rsid w:val="001952D8"/>
    <w:rsid w:val="001A2952"/>
    <w:rsid w:val="001A6F18"/>
    <w:rsid w:val="001B3114"/>
    <w:rsid w:val="001D2842"/>
    <w:rsid w:val="001E0E24"/>
    <w:rsid w:val="001E440A"/>
    <w:rsid w:val="001F2D8D"/>
    <w:rsid w:val="001F4EDF"/>
    <w:rsid w:val="001F578B"/>
    <w:rsid w:val="001F6C39"/>
    <w:rsid w:val="002021CE"/>
    <w:rsid w:val="0020452C"/>
    <w:rsid w:val="0020609C"/>
    <w:rsid w:val="00214A7C"/>
    <w:rsid w:val="00223E5D"/>
    <w:rsid w:val="00226D8C"/>
    <w:rsid w:val="00232D87"/>
    <w:rsid w:val="00234FA4"/>
    <w:rsid w:val="00245AC8"/>
    <w:rsid w:val="0024673A"/>
    <w:rsid w:val="00247325"/>
    <w:rsid w:val="00255D54"/>
    <w:rsid w:val="002602CD"/>
    <w:rsid w:val="00262D09"/>
    <w:rsid w:val="002662B4"/>
    <w:rsid w:val="002845E2"/>
    <w:rsid w:val="00294A6F"/>
    <w:rsid w:val="002A2F96"/>
    <w:rsid w:val="002B309D"/>
    <w:rsid w:val="002B3CAE"/>
    <w:rsid w:val="002C1F8D"/>
    <w:rsid w:val="002C35A3"/>
    <w:rsid w:val="002C35B4"/>
    <w:rsid w:val="002D0E78"/>
    <w:rsid w:val="003124D9"/>
    <w:rsid w:val="00313FDF"/>
    <w:rsid w:val="00315911"/>
    <w:rsid w:val="00324F39"/>
    <w:rsid w:val="003324BE"/>
    <w:rsid w:val="0033750F"/>
    <w:rsid w:val="003436C0"/>
    <w:rsid w:val="0034417E"/>
    <w:rsid w:val="00346287"/>
    <w:rsid w:val="0035084E"/>
    <w:rsid w:val="003536E7"/>
    <w:rsid w:val="0036234F"/>
    <w:rsid w:val="0038198E"/>
    <w:rsid w:val="00386DC6"/>
    <w:rsid w:val="00391826"/>
    <w:rsid w:val="00394500"/>
    <w:rsid w:val="003A0568"/>
    <w:rsid w:val="003A3CF9"/>
    <w:rsid w:val="003A697C"/>
    <w:rsid w:val="003A7415"/>
    <w:rsid w:val="003B000D"/>
    <w:rsid w:val="003B413F"/>
    <w:rsid w:val="003C3BB4"/>
    <w:rsid w:val="003C5B89"/>
    <w:rsid w:val="003C70BA"/>
    <w:rsid w:val="003D203F"/>
    <w:rsid w:val="003D55A2"/>
    <w:rsid w:val="00401ED3"/>
    <w:rsid w:val="0040435A"/>
    <w:rsid w:val="00416384"/>
    <w:rsid w:val="0042002C"/>
    <w:rsid w:val="00441A39"/>
    <w:rsid w:val="00446E8B"/>
    <w:rsid w:val="0046096F"/>
    <w:rsid w:val="00465C96"/>
    <w:rsid w:val="00477384"/>
    <w:rsid w:val="004A0CB5"/>
    <w:rsid w:val="004A412B"/>
    <w:rsid w:val="004A4DE3"/>
    <w:rsid w:val="004A67D5"/>
    <w:rsid w:val="004C2CD6"/>
    <w:rsid w:val="004C6A72"/>
    <w:rsid w:val="004D6534"/>
    <w:rsid w:val="004D6B94"/>
    <w:rsid w:val="004F424D"/>
    <w:rsid w:val="005079A7"/>
    <w:rsid w:val="0051498F"/>
    <w:rsid w:val="00522288"/>
    <w:rsid w:val="005405D1"/>
    <w:rsid w:val="005547F5"/>
    <w:rsid w:val="00555507"/>
    <w:rsid w:val="00565444"/>
    <w:rsid w:val="00576008"/>
    <w:rsid w:val="00582A55"/>
    <w:rsid w:val="005C080D"/>
    <w:rsid w:val="005C5853"/>
    <w:rsid w:val="005D7D29"/>
    <w:rsid w:val="005E4865"/>
    <w:rsid w:val="005E78F1"/>
    <w:rsid w:val="005E7AAD"/>
    <w:rsid w:val="00602F97"/>
    <w:rsid w:val="006037D4"/>
    <w:rsid w:val="006146B0"/>
    <w:rsid w:val="006172C8"/>
    <w:rsid w:val="00633C0A"/>
    <w:rsid w:val="00641D23"/>
    <w:rsid w:val="00643620"/>
    <w:rsid w:val="00643DEC"/>
    <w:rsid w:val="00645815"/>
    <w:rsid w:val="00660B95"/>
    <w:rsid w:val="006614E9"/>
    <w:rsid w:val="00661AA5"/>
    <w:rsid w:val="006643D9"/>
    <w:rsid w:val="00665F6D"/>
    <w:rsid w:val="0066717A"/>
    <w:rsid w:val="00670E7F"/>
    <w:rsid w:val="0067668A"/>
    <w:rsid w:val="006B50FE"/>
    <w:rsid w:val="006C0AF4"/>
    <w:rsid w:val="006C3372"/>
    <w:rsid w:val="006C7D65"/>
    <w:rsid w:val="006D15BF"/>
    <w:rsid w:val="006D5844"/>
    <w:rsid w:val="006E53E4"/>
    <w:rsid w:val="006E6F92"/>
    <w:rsid w:val="006F5282"/>
    <w:rsid w:val="006F71BA"/>
    <w:rsid w:val="006F7B7B"/>
    <w:rsid w:val="0070228E"/>
    <w:rsid w:val="007124FB"/>
    <w:rsid w:val="007315E5"/>
    <w:rsid w:val="007348EE"/>
    <w:rsid w:val="007422B3"/>
    <w:rsid w:val="007531BF"/>
    <w:rsid w:val="0076500C"/>
    <w:rsid w:val="00771496"/>
    <w:rsid w:val="00781884"/>
    <w:rsid w:val="0078346F"/>
    <w:rsid w:val="00793036"/>
    <w:rsid w:val="00795568"/>
    <w:rsid w:val="007A01BC"/>
    <w:rsid w:val="007A09BA"/>
    <w:rsid w:val="007A1A94"/>
    <w:rsid w:val="007D0FE5"/>
    <w:rsid w:val="007D13F7"/>
    <w:rsid w:val="007E79CB"/>
    <w:rsid w:val="0080686D"/>
    <w:rsid w:val="0080765A"/>
    <w:rsid w:val="00810E4A"/>
    <w:rsid w:val="008512CA"/>
    <w:rsid w:val="00856F8A"/>
    <w:rsid w:val="00861307"/>
    <w:rsid w:val="00863B47"/>
    <w:rsid w:val="00864A44"/>
    <w:rsid w:val="00870D24"/>
    <w:rsid w:val="00871EFD"/>
    <w:rsid w:val="00891E58"/>
    <w:rsid w:val="00895211"/>
    <w:rsid w:val="008972DB"/>
    <w:rsid w:val="008A0E0F"/>
    <w:rsid w:val="008A11C6"/>
    <w:rsid w:val="008B78B6"/>
    <w:rsid w:val="008B7DB8"/>
    <w:rsid w:val="008D5F8A"/>
    <w:rsid w:val="0090776E"/>
    <w:rsid w:val="00921C23"/>
    <w:rsid w:val="00924C50"/>
    <w:rsid w:val="00933621"/>
    <w:rsid w:val="009449D0"/>
    <w:rsid w:val="00957D60"/>
    <w:rsid w:val="0097218C"/>
    <w:rsid w:val="00972811"/>
    <w:rsid w:val="00974F8A"/>
    <w:rsid w:val="00981AFD"/>
    <w:rsid w:val="009920FE"/>
    <w:rsid w:val="0099226B"/>
    <w:rsid w:val="00997EC5"/>
    <w:rsid w:val="009A3215"/>
    <w:rsid w:val="009A3E62"/>
    <w:rsid w:val="009A5683"/>
    <w:rsid w:val="009C3830"/>
    <w:rsid w:val="009D22BF"/>
    <w:rsid w:val="009D66D1"/>
    <w:rsid w:val="009D6D33"/>
    <w:rsid w:val="009E47BC"/>
    <w:rsid w:val="00A170D1"/>
    <w:rsid w:val="00A223CC"/>
    <w:rsid w:val="00A239E9"/>
    <w:rsid w:val="00A35997"/>
    <w:rsid w:val="00A500FF"/>
    <w:rsid w:val="00A54380"/>
    <w:rsid w:val="00A7723F"/>
    <w:rsid w:val="00A77BE4"/>
    <w:rsid w:val="00A91FA9"/>
    <w:rsid w:val="00AA0837"/>
    <w:rsid w:val="00AB306A"/>
    <w:rsid w:val="00AB74AA"/>
    <w:rsid w:val="00AC3739"/>
    <w:rsid w:val="00AC3C41"/>
    <w:rsid w:val="00AF007B"/>
    <w:rsid w:val="00AF0263"/>
    <w:rsid w:val="00AF3EE1"/>
    <w:rsid w:val="00B00061"/>
    <w:rsid w:val="00B242B6"/>
    <w:rsid w:val="00B248BD"/>
    <w:rsid w:val="00B255FA"/>
    <w:rsid w:val="00B36A5B"/>
    <w:rsid w:val="00B404D0"/>
    <w:rsid w:val="00B54436"/>
    <w:rsid w:val="00B61F7F"/>
    <w:rsid w:val="00B67C68"/>
    <w:rsid w:val="00B75FDC"/>
    <w:rsid w:val="00B77340"/>
    <w:rsid w:val="00B84281"/>
    <w:rsid w:val="00B860A3"/>
    <w:rsid w:val="00B86716"/>
    <w:rsid w:val="00B94DC5"/>
    <w:rsid w:val="00BA22E3"/>
    <w:rsid w:val="00BA3D1C"/>
    <w:rsid w:val="00BB0624"/>
    <w:rsid w:val="00BB1BA8"/>
    <w:rsid w:val="00BC38B9"/>
    <w:rsid w:val="00BC483E"/>
    <w:rsid w:val="00BC4DE4"/>
    <w:rsid w:val="00BC5D49"/>
    <w:rsid w:val="00BD2908"/>
    <w:rsid w:val="00BD33D8"/>
    <w:rsid w:val="00BE1E35"/>
    <w:rsid w:val="00BF445D"/>
    <w:rsid w:val="00C01B62"/>
    <w:rsid w:val="00C04E5D"/>
    <w:rsid w:val="00C078DD"/>
    <w:rsid w:val="00C31EB8"/>
    <w:rsid w:val="00C52AA1"/>
    <w:rsid w:val="00C62019"/>
    <w:rsid w:val="00C67B31"/>
    <w:rsid w:val="00C85939"/>
    <w:rsid w:val="00C925D2"/>
    <w:rsid w:val="00CA394C"/>
    <w:rsid w:val="00CA4285"/>
    <w:rsid w:val="00CB417B"/>
    <w:rsid w:val="00CC177E"/>
    <w:rsid w:val="00CD0A4D"/>
    <w:rsid w:val="00CE471E"/>
    <w:rsid w:val="00CE4D65"/>
    <w:rsid w:val="00CE739C"/>
    <w:rsid w:val="00CF2653"/>
    <w:rsid w:val="00D04654"/>
    <w:rsid w:val="00D0673F"/>
    <w:rsid w:val="00D13A6B"/>
    <w:rsid w:val="00D14B02"/>
    <w:rsid w:val="00D1683F"/>
    <w:rsid w:val="00D43630"/>
    <w:rsid w:val="00D561C7"/>
    <w:rsid w:val="00D602DD"/>
    <w:rsid w:val="00D8493E"/>
    <w:rsid w:val="00D9050A"/>
    <w:rsid w:val="00D9345A"/>
    <w:rsid w:val="00D94F87"/>
    <w:rsid w:val="00DA44CC"/>
    <w:rsid w:val="00DA7313"/>
    <w:rsid w:val="00DB0221"/>
    <w:rsid w:val="00DB4808"/>
    <w:rsid w:val="00DB61D4"/>
    <w:rsid w:val="00DD0F61"/>
    <w:rsid w:val="00DD2050"/>
    <w:rsid w:val="00DE1F97"/>
    <w:rsid w:val="00DF0DDC"/>
    <w:rsid w:val="00DF1877"/>
    <w:rsid w:val="00E12882"/>
    <w:rsid w:val="00E13609"/>
    <w:rsid w:val="00E1572F"/>
    <w:rsid w:val="00E22BFA"/>
    <w:rsid w:val="00E22C5F"/>
    <w:rsid w:val="00E379D1"/>
    <w:rsid w:val="00E41C7A"/>
    <w:rsid w:val="00E5308E"/>
    <w:rsid w:val="00E5534F"/>
    <w:rsid w:val="00E771D0"/>
    <w:rsid w:val="00E8129D"/>
    <w:rsid w:val="00E81AAC"/>
    <w:rsid w:val="00E87F5A"/>
    <w:rsid w:val="00E91F81"/>
    <w:rsid w:val="00EA4F86"/>
    <w:rsid w:val="00ED2EB1"/>
    <w:rsid w:val="00ED37DC"/>
    <w:rsid w:val="00ED7EC6"/>
    <w:rsid w:val="00EE0DD2"/>
    <w:rsid w:val="00EF6C85"/>
    <w:rsid w:val="00F378B1"/>
    <w:rsid w:val="00F40574"/>
    <w:rsid w:val="00F40DA1"/>
    <w:rsid w:val="00F41351"/>
    <w:rsid w:val="00F43FF3"/>
    <w:rsid w:val="00F5062D"/>
    <w:rsid w:val="00F5326E"/>
    <w:rsid w:val="00F60DDA"/>
    <w:rsid w:val="00F63295"/>
    <w:rsid w:val="00F640B0"/>
    <w:rsid w:val="00F67FD1"/>
    <w:rsid w:val="00F77028"/>
    <w:rsid w:val="00F846B6"/>
    <w:rsid w:val="00F93897"/>
    <w:rsid w:val="00F96374"/>
    <w:rsid w:val="00FB522D"/>
    <w:rsid w:val="00FD5FE8"/>
    <w:rsid w:val="00FE1E9E"/>
    <w:rsid w:val="00FE5905"/>
    <w:rsid w:val="00FF42CD"/>
    <w:rsid w:val="00FF4ED7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7"/>
  </w:style>
  <w:style w:type="paragraph" w:styleId="1">
    <w:name w:val="heading 1"/>
    <w:basedOn w:val="a"/>
    <w:next w:val="a"/>
    <w:link w:val="10"/>
    <w:qFormat/>
    <w:rsid w:val="00A223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3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A1A94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404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9D22BF"/>
    <w:pPr>
      <w:ind w:left="720"/>
      <w:contextualSpacing/>
    </w:pPr>
  </w:style>
  <w:style w:type="character" w:customStyle="1" w:styleId="fontstyle21">
    <w:name w:val="fontstyle21"/>
    <w:basedOn w:val="a0"/>
    <w:rsid w:val="00AF0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C96"/>
  </w:style>
  <w:style w:type="paragraph" w:styleId="a7">
    <w:name w:val="footer"/>
    <w:basedOn w:val="a"/>
    <w:link w:val="a8"/>
    <w:uiPriority w:val="99"/>
    <w:unhideWhenUsed/>
    <w:rsid w:val="0046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C96"/>
  </w:style>
  <w:style w:type="character" w:customStyle="1" w:styleId="fontstyle11">
    <w:name w:val="fontstyle11"/>
    <w:basedOn w:val="a0"/>
    <w:rsid w:val="007E79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640B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640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 Spacing"/>
    <w:uiPriority w:val="1"/>
    <w:qFormat/>
    <w:rsid w:val="00B3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unhideWhenUsed/>
    <w:rsid w:val="009D66D1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rsid w:val="009D66D1"/>
    <w:rPr>
      <w:rFonts w:ascii="Times New Roman" w:eastAsia="Times New Roman" w:hAnsi="Times New Roman" w:cs="Times New Roman"/>
      <w:color w:val="000000"/>
      <w:w w:val="90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386DC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A083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A0837"/>
    <w:rPr>
      <w:color w:val="800080"/>
      <w:u w:val="single"/>
    </w:rPr>
  </w:style>
  <w:style w:type="paragraph" w:customStyle="1" w:styleId="font5">
    <w:name w:val="font5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AA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ru-RU" w:eastAsia="ru-RU"/>
    </w:rPr>
  </w:style>
  <w:style w:type="paragraph" w:customStyle="1" w:styleId="xl63">
    <w:name w:val="xl6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5">
    <w:name w:val="xl65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69">
    <w:name w:val="xl6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1">
    <w:name w:val="xl71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4">
    <w:name w:val="xl7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5">
    <w:name w:val="xl7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6">
    <w:name w:val="xl7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81">
    <w:name w:val="xl81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3">
    <w:name w:val="xl8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4">
    <w:name w:val="xl8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5">
    <w:name w:val="xl8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6">
    <w:name w:val="xl86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7">
    <w:name w:val="xl87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88">
    <w:name w:val="xl8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6">
    <w:name w:val="xl96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7">
    <w:name w:val="xl97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8">
    <w:name w:val="xl98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99">
    <w:name w:val="xl99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0">
    <w:name w:val="xl100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AA08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rsid w:val="00AA083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rsid w:val="00AA08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AA083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AA083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AA083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AA08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AA083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AA08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4">
    <w:name w:val="xl114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5">
    <w:name w:val="xl115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AA0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AA0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AA0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0">
    <w:name w:val="xl120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1">
    <w:name w:val="xl121"/>
    <w:basedOn w:val="a"/>
    <w:rsid w:val="00AA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2">
    <w:name w:val="xl122"/>
    <w:basedOn w:val="a"/>
    <w:rsid w:val="00AA08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23">
    <w:name w:val="xl123"/>
    <w:basedOn w:val="a"/>
    <w:rsid w:val="00AA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261A-72DF-4707-91FF-656AB2DF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30</Pages>
  <Words>5934</Words>
  <Characters>41772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Шестых</cp:lastModifiedBy>
  <cp:revision>20</cp:revision>
  <cp:lastPrinted>2017-03-03T09:57:00Z</cp:lastPrinted>
  <dcterms:created xsi:type="dcterms:W3CDTF">2017-03-30T04:42:00Z</dcterms:created>
  <dcterms:modified xsi:type="dcterms:W3CDTF">2017-04-10T07:40:00Z</dcterms:modified>
</cp:coreProperties>
</file>