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ОБРАЗОВАТЕЛЬНОЕ УЧРЕЖДЕНИЕ КРАСНОДАРСКОГО КРАЯ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гулькевичский строительный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ТЕХНИКУМ»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Основная профессиональная образовательная программа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СРЕДНЕГО ПРОФЕССИОНАЛЬНОГО ОБРАЗОВАНИЯ </w:t>
      </w:r>
      <w:proofErr w:type="gramStart"/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по</w:t>
      </w:r>
      <w:proofErr w:type="gramEnd"/>
    </w:p>
    <w:p w:rsidR="00DE22EF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программе подготовки </w:t>
      </w:r>
      <w:r w:rsidR="00E5534F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специалистов среднего звена</w:t>
      </w:r>
      <w:r w:rsidR="00F82CA1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7A1A94" w:rsidRPr="007A1A94" w:rsidRDefault="00F82CA1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БАЗОВОЙ ПОДГОТОВКИ</w:t>
      </w:r>
      <w:r w:rsidR="007A1A94"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FB1DD6" w:rsidRPr="00FB1DD6" w:rsidRDefault="00FB1DD6" w:rsidP="00FB1DD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u w:val="single"/>
          <w:lang w:val="ru-RU"/>
        </w:rPr>
      </w:pPr>
      <w:r w:rsidRPr="00FB1DD6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08.02.07 МОНТАЖ И ЭКСПЛУАТАЦИЯ ВНУТРЕННИХ САНТЕХНИЧЕСКИХ УСТРОЙСТВ, КОНДИЦИОНИРОВАНИЯ ВОЗДУХА И ВЕНТИЛЯЦИ</w:t>
      </w:r>
      <w:r w:rsidR="0069432E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И</w:t>
      </w:r>
    </w:p>
    <w:p w:rsidR="007A1A94" w:rsidRPr="00071EBC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3114" w:type="dxa"/>
        <w:tblLook w:val="04A0" w:firstRow="1" w:lastRow="0" w:firstColumn="1" w:lastColumn="0" w:noHBand="0" w:noVBand="1"/>
      </w:tblPr>
      <w:tblGrid>
        <w:gridCol w:w="6231"/>
      </w:tblGrid>
      <w:tr w:rsidR="007A1A94" w:rsidRPr="00E5534F" w:rsidTr="00D561C7">
        <w:tc>
          <w:tcPr>
            <w:tcW w:w="6231" w:type="dxa"/>
          </w:tcPr>
          <w:p w:rsidR="009D66D1" w:rsidRPr="009D66D1" w:rsidRDefault="007A1A94" w:rsidP="006438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proofErr w:type="spellEnd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выпускника</w:t>
            </w:r>
            <w:proofErr w:type="spellEnd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93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</w:t>
            </w:r>
            <w:proofErr w:type="spellEnd"/>
          </w:p>
          <w:p w:rsidR="007A1A94" w:rsidRPr="001B3114" w:rsidRDefault="007A1A94" w:rsidP="006438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A94" w:rsidRPr="003644F9" w:rsidTr="00D561C7">
        <w:tc>
          <w:tcPr>
            <w:tcW w:w="6231" w:type="dxa"/>
          </w:tcPr>
          <w:p w:rsidR="007A1A94" w:rsidRPr="00643888" w:rsidRDefault="007A1A94" w:rsidP="006438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Нормативный срок освоения: </w:t>
            </w:r>
            <w:r w:rsidR="00071EBC" w:rsidRPr="006438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3</w:t>
            </w: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года 10 месяцев</w:t>
            </w:r>
          </w:p>
        </w:tc>
      </w:tr>
      <w:tr w:rsidR="007A1A94" w:rsidRPr="007A1A94" w:rsidTr="00D561C7">
        <w:tc>
          <w:tcPr>
            <w:tcW w:w="6231" w:type="dxa"/>
          </w:tcPr>
          <w:p w:rsidR="007A1A94" w:rsidRPr="007A1A94" w:rsidRDefault="007A1A94" w:rsidP="006438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proofErr w:type="spellEnd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spellEnd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  <w:proofErr w:type="spellEnd"/>
          </w:p>
        </w:tc>
      </w:tr>
    </w:tbl>
    <w:p w:rsidR="007A1A94" w:rsidRPr="007A1A94" w:rsidRDefault="007A1A94" w:rsidP="006438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3C41" w:rsidRPr="007A1A94" w:rsidRDefault="00AC3C41" w:rsidP="007A1A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621" w:rsidRPr="007A1A94" w:rsidRDefault="00933621" w:rsidP="00F82C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C01B62" w:rsidP="007A1A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680"/>
      </w:tblGrid>
      <w:tr w:rsidR="007A1A94" w:rsidRPr="003644F9" w:rsidTr="00D561C7">
        <w:tc>
          <w:tcPr>
            <w:tcW w:w="3539" w:type="dxa"/>
          </w:tcPr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Согласовано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наименование организации работодателя 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    </w:t>
            </w: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должность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   ______________   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подпись                               Ф.И.О.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дата утверждения</w:t>
            </w:r>
          </w:p>
          <w:p w:rsidR="007A1A94" w:rsidRPr="007A1A94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Утверждена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ГБПОУ КК ГСТ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_______________      </w:t>
            </w:r>
            <w:r w:rsidR="00B61F7F" w:rsidRPr="00643888">
              <w:rPr>
                <w:rFonts w:ascii="Times New Roman" w:eastAsia="Times New Roman" w:hAnsi="Times New Roman" w:cs="Times New Roman"/>
                <w:lang w:val="ru-RU" w:eastAsia="ru-RU"/>
              </w:rPr>
              <w:t>А.В.Рыбин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подпись</w:t>
            </w:r>
          </w:p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A1A94" w:rsidRPr="00643888" w:rsidRDefault="007A1A94" w:rsidP="00643888">
            <w:pPr>
              <w:tabs>
                <w:tab w:val="left" w:pos="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утверждения</w:t>
            </w:r>
          </w:p>
          <w:p w:rsidR="007A1A94" w:rsidRPr="00643888" w:rsidRDefault="00B61F7F" w:rsidP="00643888">
            <w:pPr>
              <w:tabs>
                <w:tab w:val="left" w:pos="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</w:tc>
      </w:tr>
      <w:tr w:rsidR="007A1A94" w:rsidRPr="003644F9" w:rsidTr="00D561C7">
        <w:tc>
          <w:tcPr>
            <w:tcW w:w="3539" w:type="dxa"/>
          </w:tcPr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наименование организации работодателя 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    </w:t>
            </w: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должность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   ______________   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подпись                               Ф.И.О.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дата утверждения</w:t>
            </w:r>
          </w:p>
          <w:p w:rsidR="007A1A94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наименование организации работодателя 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    </w:t>
            </w: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должность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   ______________   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Pr="006438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подпись                               Ф.И.О.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дата утверждения</w:t>
            </w:r>
          </w:p>
          <w:p w:rsidR="007D13F7" w:rsidRPr="00643888" w:rsidRDefault="007D13F7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126" w:type="dxa"/>
          </w:tcPr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0" w:type="dxa"/>
          </w:tcPr>
          <w:p w:rsidR="007A1A94" w:rsidRPr="00643888" w:rsidRDefault="007A1A94" w:rsidP="006438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A1A94" w:rsidRPr="007A1A94" w:rsidRDefault="007A1A94" w:rsidP="006438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Рассмотрена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педагогического совета  </w:t>
      </w: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___ </w:t>
      </w:r>
      <w:proofErr w:type="gramStart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245AC8" w:rsidRPr="00FB1DD6" w:rsidRDefault="007A1A94" w:rsidP="0064388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  <w:u w:val="single"/>
          <w:lang w:val="ru-RU"/>
        </w:rPr>
      </w:pPr>
      <w:proofErr w:type="gramStart"/>
      <w:r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Основная профессиональная образовательная программа среднего профессионального образования по программе подготовки </w:t>
      </w:r>
      <w:r w:rsidR="00933621"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специалистов среднего звена</w:t>
      </w:r>
      <w:r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разработана на основе федерального государственного образовательного стандарта по </w:t>
      </w:r>
      <w:r w:rsidR="00933621"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специальности </w:t>
      </w:r>
      <w:r w:rsidR="00643888" w:rsidRPr="0064388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08.02.07 Монтаж и эксплуатация внутренних сантехнических устройств, кондиционирования воздуха и вентиляци</w:t>
      </w:r>
      <w:r w:rsidR="00DE22EF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и</w:t>
      </w:r>
      <w:r w:rsidR="00FB1DD6">
        <w:rPr>
          <w:rFonts w:ascii="Times New Roman" w:hAnsi="Times New Roman" w:cs="Times New Roman"/>
          <w:caps/>
          <w:sz w:val="28"/>
          <w:szCs w:val="28"/>
          <w:u w:val="single"/>
          <w:lang w:val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(приказ Министерства образования и науки Российской Федерации от </w:t>
      </w:r>
      <w:r w:rsidR="00DE22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28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DE22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июля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 № </w:t>
      </w:r>
      <w:r w:rsidR="00DE22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852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зарегистрирован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Министерством юстиции Российской Федерации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DE22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19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августа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 № 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33</w:t>
      </w:r>
      <w:r w:rsidR="00DE22E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644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укрупненная группа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08</w:t>
      </w:r>
      <w:r w:rsidR="006172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.00.00 </w:t>
      </w:r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Техника</w:t>
      </w:r>
      <w:proofErr w:type="gramEnd"/>
      <w:r w:rsidR="00ED7E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технологии строительства</w:t>
      </w:r>
      <w:r w:rsidR="008B78B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с учетом</w:t>
      </w:r>
      <w:r w:rsidR="00864A4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профессионального стандарта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r w:rsidR="00803C8E" w:rsidRPr="00071EBC">
        <w:rPr>
          <w:rFonts w:ascii="Times New Roman" w:hAnsi="Times New Roman" w:cs="Times New Roman"/>
          <w:sz w:val="28"/>
          <w:szCs w:val="28"/>
          <w:lang w:val="ru-RU"/>
        </w:rPr>
        <w:t>Монтажник санитарно-технических систем и оборудования</w:t>
      </w:r>
      <w:r w:rsidR="00CD6DA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r w:rsidR="00CD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  <w:r w:rsidR="00CD6DAF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труда и социальной </w:t>
      </w:r>
      <w:r w:rsidR="00CD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защиты Российской Федерации от </w:t>
      </w:r>
      <w:r w:rsidR="00CD6DAF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D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D6DAF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D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="00CD6DAF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CD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CD6DAF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</w:t>
      </w:r>
      <w:r w:rsidR="00CD6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1077</w:t>
      </w:r>
      <w:r w:rsidR="00CD6DAF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CD6DAF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D6DAF"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регистрационный номер </w:t>
      </w:r>
      <w:r w:rsidR="00CD6DA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№ 794)</w:t>
      </w:r>
      <w:r w:rsidR="006943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71EBC"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071EBC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EBC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r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Pr="00071EBC">
        <w:rPr>
          <w:rFonts w:ascii="Times New Roman" w:eastAsia="Times New Roman" w:hAnsi="Times New Roman" w:cs="Times New Roman"/>
          <w:sz w:val="28"/>
          <w:szCs w:val="24"/>
          <w:lang w:eastAsia="ru-RU"/>
        </w:rPr>
        <w:t>WSI</w:t>
      </w:r>
      <w:r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)/</w:t>
      </w:r>
      <w:proofErr w:type="spellStart"/>
      <w:r w:rsidRPr="00071EBC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EBC">
        <w:rPr>
          <w:rFonts w:ascii="Times New Roman" w:eastAsia="Times New Roman" w:hAnsi="Times New Roman" w:cs="Times New Roman"/>
          <w:sz w:val="28"/>
          <w:szCs w:val="24"/>
          <w:lang w:eastAsia="ru-RU"/>
        </w:rPr>
        <w:t>Russia</w:t>
      </w:r>
      <w:r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</w:t>
      </w:r>
      <w:r w:rsidRPr="00071EBC">
        <w:rPr>
          <w:rFonts w:ascii="Times New Roman" w:eastAsia="Times New Roman" w:hAnsi="Times New Roman" w:cs="Times New Roman"/>
          <w:sz w:val="28"/>
          <w:szCs w:val="24"/>
          <w:lang w:eastAsia="ru-RU"/>
        </w:rPr>
        <w:t>WRS</w:t>
      </w:r>
      <w:r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071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71EB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компетенции </w:t>
      </w:r>
      <w:r w:rsidRPr="00071E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071EBC" w:rsidRPr="00071EBC">
        <w:rPr>
          <w:rFonts w:ascii="Times New Roman" w:hAnsi="Times New Roman" w:cs="Times New Roman"/>
          <w:sz w:val="28"/>
          <w:szCs w:val="28"/>
          <w:lang w:val="ru-RU"/>
        </w:rPr>
        <w:t>Сантехника и отопление</w:t>
      </w:r>
      <w:r w:rsidRPr="00071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B61F7F" w:rsidRPr="00071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A1A94" w:rsidRPr="007A1A94" w:rsidRDefault="007A1A94" w:rsidP="0064388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Организация-разработчик: </w:t>
      </w:r>
      <w:r w:rsidR="00B61F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государственное бюджетное профессиональное образовательное учреждение Краснодарского края «Гулькевичский строительный техникум».</w:t>
      </w:r>
    </w:p>
    <w:p w:rsidR="00CD6DAF" w:rsidRDefault="00CD6DAF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A1A94" w:rsidRDefault="007A1A94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5D4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Разработчики: </w:t>
      </w:r>
    </w:p>
    <w:p w:rsidR="00BC5D49" w:rsidRPr="007A1A94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592"/>
      </w:tblGrid>
      <w:tr w:rsidR="00BC5D49" w:rsidRPr="00BC5D49" w:rsidTr="00BC5D49">
        <w:tc>
          <w:tcPr>
            <w:tcW w:w="6204" w:type="dxa"/>
          </w:tcPr>
          <w:p w:rsidR="00BC5D49" w:rsidRPr="00643888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Шестых Е.И., заместитель директора по УР</w:t>
            </w: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P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методист</w:t>
            </w:r>
            <w:proofErr w:type="spellEnd"/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методист</w:t>
            </w:r>
            <w:proofErr w:type="spellEnd"/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BC5D49">
        <w:tc>
          <w:tcPr>
            <w:tcW w:w="6204" w:type="dxa"/>
          </w:tcPr>
          <w:p w:rsidR="00BC5D49" w:rsidRDefault="00BC5D49" w:rsidP="007A1A9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BC5D49">
        <w:tc>
          <w:tcPr>
            <w:tcW w:w="6204" w:type="dxa"/>
          </w:tcPr>
          <w:p w:rsidR="00BC5D49" w:rsidRPr="00643888" w:rsidRDefault="00643620" w:rsidP="006436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Пащенко А.В.</w:t>
            </w:r>
            <w:r w:rsidR="00BC5D49" w:rsidRPr="0064388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, преподаватель, председатель УМО «</w:t>
            </w:r>
            <w:r w:rsidRPr="0064388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Строительство</w:t>
            </w:r>
            <w:r w:rsidR="00BC5D49" w:rsidRPr="0064388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</w:p>
        </w:tc>
        <w:tc>
          <w:tcPr>
            <w:tcW w:w="3592" w:type="dxa"/>
          </w:tcPr>
          <w:p w:rsidR="00BC5D49" w:rsidRPr="00643888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BC5D49" w:rsidRPr="00BC5D49" w:rsidRDefault="00BC5D49" w:rsidP="00BC5D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</w:tbl>
    <w:p w:rsidR="00BC5D49" w:rsidRDefault="00BC5D49" w:rsidP="007A1A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Pr="007A1A94" w:rsidRDefault="007A1A94" w:rsidP="00AC3C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7A1A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80" w:right="180" w:firstLine="283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3888" w:rsidRDefault="00643888" w:rsidP="00E128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D5912" w:rsidRDefault="00DD5912" w:rsidP="00DD59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D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2"/>
        <w:gridCol w:w="703"/>
      </w:tblGrid>
      <w:tr w:rsidR="00DD5912" w:rsidRPr="00C1542A" w:rsidTr="00F82CA1"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РАЗДЕЛА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5912" w:rsidRPr="00C1542A" w:rsidTr="00F82CA1">
        <w:trPr>
          <w:trHeight w:val="275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1 Общие положения 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D5912" w:rsidRPr="00C1542A" w:rsidTr="00F82CA1">
        <w:trPr>
          <w:trHeight w:val="1320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ОПОП СПО ППССЗ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D5912" w:rsidRPr="00C1542A" w:rsidTr="00F82CA1">
        <w:trPr>
          <w:trHeight w:val="889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2 Характеристика профессиональной деятельности выпускников и требования к результатам освоения </w:t>
            </w: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ОПОП СПО ППССЗ</w:t>
            </w: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DD5912" w:rsidRPr="00C1542A" w:rsidTr="00F82CA1">
        <w:trPr>
          <w:trHeight w:val="319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 Характеристика профессиональной деятельности выпускников</w:t>
            </w:r>
          </w:p>
        </w:tc>
        <w:tc>
          <w:tcPr>
            <w:tcW w:w="703" w:type="dxa"/>
            <w:shd w:val="clear" w:color="auto" w:fill="auto"/>
          </w:tcPr>
          <w:p w:rsidR="00791376" w:rsidRDefault="00791376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791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DD5912" w:rsidRPr="00C1542A" w:rsidTr="00F82CA1">
        <w:trPr>
          <w:trHeight w:val="527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  Требования к результатам освоения ОПОП СПО ППССЗ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DD5912" w:rsidRPr="00C1542A" w:rsidTr="00F82CA1">
        <w:trPr>
          <w:trHeight w:val="481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ХАРАКТЕРИСТИКА ПОДГОТОВКИ ПО СПЕЦИАЛЬНОСТИ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DD5912" w:rsidRPr="00C1542A" w:rsidTr="00F82CA1">
        <w:trPr>
          <w:trHeight w:val="359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 Нормативные сроки освоения программы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DD5912" w:rsidRPr="00C1542A" w:rsidTr="00F82CA1">
        <w:trPr>
          <w:trHeight w:val="417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 Требования к </w:t>
            </w:r>
            <w:proofErr w:type="gramStart"/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поступающим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DD5912" w:rsidRPr="00C1542A" w:rsidTr="00F82CA1">
        <w:trPr>
          <w:trHeight w:val="417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 </w:t>
            </w:r>
            <w:r w:rsidRPr="00C15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DD5912" w:rsidRPr="00C1542A" w:rsidTr="00F82CA1">
        <w:trPr>
          <w:trHeight w:val="417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3.4 Материально-техническое обеспечение реализации ОПОП СПО ППССЗ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DD5912" w:rsidRPr="00C1542A" w:rsidTr="00F82CA1">
        <w:trPr>
          <w:trHeight w:val="417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3.5 Кадровое обеспечение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DD5912" w:rsidRPr="00C1542A" w:rsidTr="00F82CA1">
        <w:trPr>
          <w:trHeight w:val="487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4 рабочий учебный план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DD5912" w:rsidRPr="00C1542A" w:rsidTr="00F82CA1">
        <w:trPr>
          <w:trHeight w:val="435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5 обоснование вариативной части опоп спо ППССЗ 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DD5912" w:rsidRPr="00C1542A" w:rsidTr="00F82CA1">
        <w:trPr>
          <w:trHeight w:val="435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tabs>
                <w:tab w:val="num" w:pos="284"/>
              </w:tabs>
              <w:autoSpaceDE w:val="0"/>
              <w:autoSpaceDN w:val="0"/>
              <w:spacing w:after="0" w:line="240" w:lineRule="auto"/>
              <w:ind w:left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</w:t>
            </w: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.1 Распределение объема часов вариативной части между циклами ОПОП СПО ППССЗ</w:t>
            </w:r>
          </w:p>
        </w:tc>
        <w:tc>
          <w:tcPr>
            <w:tcW w:w="703" w:type="dxa"/>
            <w:shd w:val="clear" w:color="auto" w:fill="auto"/>
          </w:tcPr>
          <w:p w:rsid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DD5912" w:rsidRPr="00C1542A" w:rsidTr="00F82CA1">
        <w:trPr>
          <w:trHeight w:val="930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6 перечень программ учебных дисциплин, профессиональных модулей и практик опоп спо ппССЗ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791376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</w:tr>
      <w:tr w:rsidR="00DD5912" w:rsidRPr="00C1542A" w:rsidTr="00F82CA1">
        <w:trPr>
          <w:trHeight w:val="710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7 Контроль и оценка результатов освоения опоп спо ппССЗ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C154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DD5912" w:rsidRPr="00C1542A" w:rsidTr="00F82CA1">
        <w:trPr>
          <w:trHeight w:val="710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7.1 </w:t>
            </w:r>
            <w:r w:rsidRPr="00C15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</w:tr>
      <w:tr w:rsidR="00DD5912" w:rsidRPr="00C1542A" w:rsidTr="00F82CA1">
        <w:trPr>
          <w:trHeight w:val="710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7.2 Организация государственной итоговой аттестации выпускников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DD5912" w:rsidRPr="00C1542A" w:rsidTr="00F82CA1">
        <w:trPr>
          <w:trHeight w:val="710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C1542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7.3 Порядок выполнения и защиты выпускной квалификационной работы</w:t>
            </w:r>
          </w:p>
        </w:tc>
        <w:tc>
          <w:tcPr>
            <w:tcW w:w="703" w:type="dxa"/>
            <w:shd w:val="clear" w:color="auto" w:fill="auto"/>
          </w:tcPr>
          <w:p w:rsidR="00DD5912" w:rsidRPr="00C1542A" w:rsidRDefault="00DD5912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5912" w:rsidRPr="00C1542A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DD5912" w:rsidRPr="00E12882" w:rsidTr="00F82CA1">
        <w:trPr>
          <w:trHeight w:val="913"/>
        </w:trPr>
        <w:tc>
          <w:tcPr>
            <w:tcW w:w="8642" w:type="dxa"/>
            <w:shd w:val="clear" w:color="auto" w:fill="auto"/>
          </w:tcPr>
          <w:p w:rsidR="00DD5912" w:rsidRPr="00C1542A" w:rsidRDefault="00DD5912" w:rsidP="00C1542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C1542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ПРИЛОЖЕНИЯ </w:t>
            </w:r>
          </w:p>
        </w:tc>
        <w:tc>
          <w:tcPr>
            <w:tcW w:w="703" w:type="dxa"/>
            <w:shd w:val="clear" w:color="auto" w:fill="auto"/>
          </w:tcPr>
          <w:p w:rsidR="00DD5912" w:rsidRPr="00E12882" w:rsidRDefault="00C1542A" w:rsidP="00C154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</w:tr>
    </w:tbl>
    <w:p w:rsidR="001B3114" w:rsidRDefault="001B3114" w:rsidP="00C154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3630" w:rsidRPr="00766476" w:rsidRDefault="000E3B36" w:rsidP="00981AF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6647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>1</w:t>
      </w:r>
      <w:r w:rsidR="00D43630" w:rsidRPr="0076647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  <w:t>ОБЩИЕ ПОЛОЖЕНИЯ</w:t>
      </w:r>
    </w:p>
    <w:p w:rsidR="009D22BF" w:rsidRDefault="009D22BF" w:rsidP="00BC5D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007B" w:rsidRPr="00D43630" w:rsidRDefault="000E3B36" w:rsidP="00481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</w:t>
      </w:r>
      <w:r w:rsid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</w:t>
      </w:r>
      <w:r w:rsidR="00DD20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специалистов среднего звена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(ОПОП СПО ППС</w:t>
      </w:r>
      <w:r w:rsidR="00DD20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СЗ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D43630" w:rsidRDefault="00D43630" w:rsidP="00BC5D49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3630" w:rsidRPr="00643888" w:rsidRDefault="00D43630" w:rsidP="007664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u w:val="single"/>
          <w:lang w:val="ru-RU"/>
        </w:rPr>
      </w:pPr>
      <w:r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ОПОП СПО ПП</w:t>
      </w:r>
      <w:r w:rsidR="00891E58"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DD2050"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СЗ</w:t>
      </w:r>
      <w:r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</w:t>
      </w:r>
      <w:r w:rsidR="00DD2050"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специалистов среднего звена по специальности</w:t>
      </w:r>
      <w:r w:rsidR="00B404D0" w:rsidRPr="00643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3888" w:rsidRPr="0064388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08.02.07 Монтаж и эксплуатация внутренних сантехнических устройств, кондиционирования воздуха и вентиляци</w:t>
      </w:r>
      <w:r w:rsidR="004812A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и</w:t>
      </w:r>
      <w:r w:rsid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,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компетенции 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WSR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/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WSI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–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DD2050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F82CA1" w:rsidRPr="00071EBC">
        <w:rPr>
          <w:rFonts w:ascii="Times New Roman" w:hAnsi="Times New Roman" w:cs="Times New Roman"/>
          <w:sz w:val="28"/>
          <w:szCs w:val="28"/>
          <w:lang w:val="ru-RU"/>
        </w:rPr>
        <w:t>Сантехника и отопление</w:t>
      </w:r>
      <w:r w:rsidR="00DD2050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9920FE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B404D0" w:rsidRDefault="00B404D0" w:rsidP="00766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 xml:space="preserve">Нормативную правовую основу разработки </w:t>
      </w:r>
      <w:r>
        <w:rPr>
          <w:rStyle w:val="fontstyle01"/>
          <w:lang w:val="ru-RU"/>
        </w:rPr>
        <w:t>ОПОП</w:t>
      </w:r>
      <w:r w:rsidRPr="00B404D0">
        <w:rPr>
          <w:rStyle w:val="fontstyle01"/>
          <w:lang w:val="ru-RU"/>
        </w:rPr>
        <w:t xml:space="preserve"> СПО П</w:t>
      </w:r>
      <w:r>
        <w:rPr>
          <w:rStyle w:val="fontstyle01"/>
          <w:lang w:val="ru-RU"/>
        </w:rPr>
        <w:t>ПС</w:t>
      </w:r>
      <w:r w:rsidR="00DD2050">
        <w:rPr>
          <w:rStyle w:val="fontstyle01"/>
          <w:lang w:val="ru-RU"/>
        </w:rPr>
        <w:t>СЗ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составляют:</w:t>
      </w:r>
    </w:p>
    <w:p w:rsidR="0020452C" w:rsidRDefault="00B404D0" w:rsidP="00766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Федеральный закон от 29.12.2012 № 273-ФЗ «Об образовании в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Российской Федерации»;</w:t>
      </w:r>
    </w:p>
    <w:p w:rsidR="0020452C" w:rsidRDefault="00B404D0" w:rsidP="007664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Закон Краснодарского края от 16 июля 2013 года №</w:t>
      </w:r>
      <w:r w:rsidR="00560559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2770-КЗ «Об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образовании в Краснодарском крае»;</w:t>
      </w:r>
    </w:p>
    <w:p w:rsidR="0020452C" w:rsidRDefault="00B404D0" w:rsidP="00560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 xml:space="preserve">- </w:t>
      </w:r>
      <w:r w:rsidRPr="0069432E">
        <w:rPr>
          <w:rStyle w:val="fontstyle01"/>
          <w:lang w:val="ru-RU"/>
        </w:rPr>
        <w:t>ФГОС СПО ПП</w:t>
      </w:r>
      <w:r w:rsidR="0020452C" w:rsidRPr="0069432E">
        <w:rPr>
          <w:rStyle w:val="fontstyle01"/>
          <w:lang w:val="ru-RU"/>
        </w:rPr>
        <w:t>С</w:t>
      </w:r>
      <w:r w:rsidR="00DD2050" w:rsidRPr="0069432E">
        <w:rPr>
          <w:rStyle w:val="fontstyle01"/>
          <w:lang w:val="ru-RU"/>
        </w:rPr>
        <w:t>СЗ</w:t>
      </w:r>
      <w:r w:rsidRPr="0069432E">
        <w:rPr>
          <w:rStyle w:val="fontstyle01"/>
          <w:lang w:val="ru-RU"/>
        </w:rPr>
        <w:t>, утвержденный приказом Министерства</w:t>
      </w:r>
      <w:r w:rsidR="0020452C" w:rsidRPr="0069432E">
        <w:rPr>
          <w:rStyle w:val="fontstyle01"/>
          <w:lang w:val="ru-RU"/>
        </w:rPr>
        <w:t xml:space="preserve"> </w:t>
      </w:r>
      <w:r w:rsidRPr="0069432E">
        <w:rPr>
          <w:rStyle w:val="fontstyle01"/>
          <w:lang w:val="ru-RU"/>
        </w:rPr>
        <w:t xml:space="preserve">образования и науки Российской Федерации от </w:t>
      </w:r>
      <w:r w:rsidR="0069432E">
        <w:rPr>
          <w:rStyle w:val="fontstyle01"/>
          <w:lang w:val="ru-RU"/>
        </w:rPr>
        <w:t>28</w:t>
      </w:r>
      <w:r w:rsidR="00AC3C41" w:rsidRPr="0069432E">
        <w:rPr>
          <w:rStyle w:val="fontstyle01"/>
          <w:lang w:val="ru-RU"/>
        </w:rPr>
        <w:t>.0</w:t>
      </w:r>
      <w:r w:rsidR="0069432E">
        <w:rPr>
          <w:rStyle w:val="fontstyle01"/>
          <w:lang w:val="ru-RU"/>
        </w:rPr>
        <w:t>7</w:t>
      </w:r>
      <w:r w:rsidRPr="0069432E">
        <w:rPr>
          <w:rStyle w:val="fontstyle01"/>
          <w:lang w:val="ru-RU"/>
        </w:rPr>
        <w:t>.201</w:t>
      </w:r>
      <w:r w:rsidR="00DD2050" w:rsidRPr="0069432E">
        <w:rPr>
          <w:rStyle w:val="fontstyle01"/>
          <w:lang w:val="ru-RU"/>
        </w:rPr>
        <w:t>4</w:t>
      </w:r>
      <w:r w:rsidR="0020452C" w:rsidRPr="0069432E">
        <w:rPr>
          <w:rStyle w:val="fontstyle01"/>
          <w:lang w:val="ru-RU"/>
        </w:rPr>
        <w:t xml:space="preserve"> г. № </w:t>
      </w:r>
      <w:r w:rsidR="0069432E">
        <w:rPr>
          <w:rStyle w:val="fontstyle01"/>
          <w:lang w:val="ru-RU"/>
        </w:rPr>
        <w:t>852</w:t>
      </w:r>
      <w:r w:rsidRPr="0069432E">
        <w:rPr>
          <w:rStyle w:val="fontstyle01"/>
          <w:lang w:val="ru-RU"/>
        </w:rPr>
        <w:t>,</w:t>
      </w:r>
      <w:r w:rsidR="0020452C" w:rsidRPr="0069432E">
        <w:rPr>
          <w:rStyle w:val="fontstyle01"/>
          <w:lang w:val="ru-RU"/>
        </w:rPr>
        <w:t xml:space="preserve"> </w:t>
      </w:r>
      <w:r w:rsidR="00391826" w:rsidRPr="0069432E">
        <w:rPr>
          <w:rStyle w:val="fontstyle01"/>
          <w:lang w:val="ru-RU"/>
        </w:rPr>
        <w:t>зарегистрированный</w:t>
      </w:r>
      <w:r w:rsidRPr="0069432E">
        <w:rPr>
          <w:rStyle w:val="fontstyle01"/>
          <w:lang w:val="ru-RU"/>
        </w:rPr>
        <w:t xml:space="preserve"> Министерством юстиции </w:t>
      </w:r>
      <w:r w:rsidR="0069432E">
        <w:rPr>
          <w:rStyle w:val="fontstyle01"/>
          <w:lang w:val="ru-RU"/>
        </w:rPr>
        <w:t>19</w:t>
      </w:r>
      <w:r w:rsidRPr="0069432E">
        <w:rPr>
          <w:rStyle w:val="fontstyle01"/>
          <w:lang w:val="ru-RU"/>
        </w:rPr>
        <w:t>.0</w:t>
      </w:r>
      <w:r w:rsidR="0069432E">
        <w:rPr>
          <w:rStyle w:val="fontstyle01"/>
          <w:lang w:val="ru-RU"/>
        </w:rPr>
        <w:t>8</w:t>
      </w:r>
      <w:r w:rsidRPr="0069432E">
        <w:rPr>
          <w:rStyle w:val="fontstyle01"/>
          <w:lang w:val="ru-RU"/>
        </w:rPr>
        <w:t>. 201</w:t>
      </w:r>
      <w:r w:rsidR="00DD2050" w:rsidRPr="0069432E">
        <w:rPr>
          <w:rStyle w:val="fontstyle01"/>
          <w:lang w:val="ru-RU"/>
        </w:rPr>
        <w:t>4</w:t>
      </w:r>
      <w:r w:rsidRPr="0069432E">
        <w:rPr>
          <w:rStyle w:val="fontstyle01"/>
          <w:lang w:val="ru-RU"/>
        </w:rPr>
        <w:t xml:space="preserve"> г., №</w:t>
      </w:r>
      <w:r w:rsidR="001B3114" w:rsidRPr="0069432E">
        <w:rPr>
          <w:rStyle w:val="fontstyle01"/>
          <w:lang w:val="ru-RU"/>
        </w:rPr>
        <w:t xml:space="preserve"> </w:t>
      </w:r>
      <w:r w:rsidR="00DD2050" w:rsidRPr="0069432E">
        <w:rPr>
          <w:rStyle w:val="fontstyle01"/>
          <w:lang w:val="ru-RU"/>
        </w:rPr>
        <w:t>3</w:t>
      </w:r>
      <w:r w:rsidR="0069432E">
        <w:rPr>
          <w:rStyle w:val="fontstyle01"/>
          <w:lang w:val="ru-RU"/>
        </w:rPr>
        <w:t>3644</w:t>
      </w:r>
      <w:r w:rsidRPr="0069432E">
        <w:rPr>
          <w:rStyle w:val="fontstyle01"/>
          <w:lang w:val="ru-RU"/>
        </w:rPr>
        <w:t>;</w:t>
      </w:r>
    </w:p>
    <w:p w:rsidR="00F378B1" w:rsidRDefault="00B404D0" w:rsidP="00560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Порядок организации и осуществления образовательной деятельности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по образовательным программам среднего профессионального образования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(утв. приказом </w:t>
      </w:r>
      <w:proofErr w:type="spellStart"/>
      <w:r w:rsidRPr="00B404D0">
        <w:rPr>
          <w:rStyle w:val="fontstyle01"/>
          <w:lang w:val="ru-RU"/>
        </w:rPr>
        <w:t>Минобрнауки</w:t>
      </w:r>
      <w:proofErr w:type="spellEnd"/>
      <w:r w:rsidRPr="00B404D0">
        <w:rPr>
          <w:rStyle w:val="fontstyle01"/>
          <w:lang w:val="ru-RU"/>
        </w:rPr>
        <w:t xml:space="preserve"> России от 14.06.2013 № 464) (ред. от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15.12.2014);</w:t>
      </w:r>
    </w:p>
    <w:p w:rsidR="00F378B1" w:rsidRPr="00071EBC" w:rsidRDefault="00B404D0" w:rsidP="00560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071EBC">
        <w:rPr>
          <w:rStyle w:val="fontstyle01"/>
          <w:lang w:val="ru-RU"/>
        </w:rPr>
        <w:t>- Письма Министерства образования и науки Российской Федерации и</w:t>
      </w:r>
      <w:r w:rsidR="00F378B1" w:rsidRPr="00071EBC">
        <w:rPr>
          <w:rStyle w:val="fontstyle01"/>
          <w:lang w:val="ru-RU"/>
        </w:rPr>
        <w:t xml:space="preserve"> </w:t>
      </w:r>
      <w:r w:rsidRPr="00071EBC">
        <w:rPr>
          <w:rStyle w:val="fontstyle01"/>
          <w:lang w:val="ru-RU"/>
        </w:rPr>
        <w:t>ФГАУ ФИРО №12-696 «О разъяснениях по формированию учебного плана</w:t>
      </w:r>
      <w:r w:rsidR="00F378B1" w:rsidRPr="00071EBC">
        <w:rPr>
          <w:rStyle w:val="fontstyle01"/>
          <w:lang w:val="ru-RU"/>
        </w:rPr>
        <w:t xml:space="preserve"> </w:t>
      </w:r>
      <w:r w:rsidRPr="00071EBC">
        <w:rPr>
          <w:rStyle w:val="fontstyle01"/>
          <w:lang w:val="ru-RU"/>
        </w:rPr>
        <w:t>ОПОП НПО и СПО» от 20 октября 2010 г. («Разъяснения по формированию</w:t>
      </w:r>
      <w:r w:rsidR="00F378B1" w:rsidRPr="00071EBC">
        <w:rPr>
          <w:rStyle w:val="fontstyle01"/>
          <w:lang w:val="ru-RU"/>
        </w:rPr>
        <w:t xml:space="preserve"> </w:t>
      </w:r>
      <w:r w:rsidRPr="00071EBC">
        <w:rPr>
          <w:rStyle w:val="fontstyle01"/>
          <w:lang w:val="ru-RU"/>
        </w:rPr>
        <w:t>учебного плана основной профессиональной образовательной программы</w:t>
      </w:r>
      <w:r w:rsidR="00F378B1" w:rsidRPr="00071EBC">
        <w:rPr>
          <w:rStyle w:val="fontstyle01"/>
          <w:lang w:val="ru-RU"/>
        </w:rPr>
        <w:t xml:space="preserve"> </w:t>
      </w:r>
      <w:r w:rsidRPr="00071EBC">
        <w:rPr>
          <w:rStyle w:val="fontstyle01"/>
          <w:lang w:val="ru-RU"/>
        </w:rPr>
        <w:t>начального профессионального образования и среднего профессионального</w:t>
      </w:r>
      <w:r w:rsidR="00F378B1" w:rsidRPr="00071EBC">
        <w:rPr>
          <w:rStyle w:val="fontstyle01"/>
          <w:lang w:val="ru-RU"/>
        </w:rPr>
        <w:t xml:space="preserve"> </w:t>
      </w:r>
      <w:r w:rsidRPr="00071EBC">
        <w:rPr>
          <w:rStyle w:val="fontstyle01"/>
          <w:lang w:val="ru-RU"/>
        </w:rPr>
        <w:t>образования с приложением макета учебного плана с рекомендациями по его</w:t>
      </w:r>
      <w:r w:rsidR="00F378B1" w:rsidRPr="00071EBC">
        <w:rPr>
          <w:rStyle w:val="fontstyle01"/>
          <w:lang w:val="ru-RU"/>
        </w:rPr>
        <w:t xml:space="preserve"> </w:t>
      </w:r>
      <w:r w:rsidRPr="00071EBC">
        <w:rPr>
          <w:rStyle w:val="fontstyle01"/>
          <w:lang w:val="ru-RU"/>
        </w:rPr>
        <w:t>заполнению»);</w:t>
      </w:r>
      <w:proofErr w:type="gramEnd"/>
    </w:p>
    <w:p w:rsidR="0069432E" w:rsidRDefault="00B404D0" w:rsidP="00560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EBC">
        <w:rPr>
          <w:rStyle w:val="fontstyle01"/>
          <w:lang w:val="ru-RU"/>
        </w:rPr>
        <w:t xml:space="preserve">- </w:t>
      </w:r>
      <w:r w:rsidR="00071EBC" w:rsidRPr="00071EBC">
        <w:rPr>
          <w:rFonts w:ascii="Times New Roman" w:hAnsi="Times New Roman" w:cs="Times New Roman"/>
          <w:sz w:val="28"/>
          <w:szCs w:val="28"/>
          <w:lang w:val="ru-RU"/>
        </w:rPr>
        <w:t>Профессиональный стандарт Монтажник санитарно-технических систем и оборудования (</w:t>
      </w:r>
      <w:r w:rsidR="0069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  <w:r w:rsidR="0069432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труда и социальной </w:t>
      </w:r>
      <w:r w:rsidR="0069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защиты Российской Федерации от </w:t>
      </w:r>
      <w:r w:rsidR="0069432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69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69432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9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="0069432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69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69432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</w:t>
      </w:r>
      <w:r w:rsidR="00694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1077</w:t>
      </w:r>
      <w:r w:rsidR="0069432E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69432E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9432E"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регистрационный номер </w:t>
      </w:r>
      <w:r w:rsidR="0069432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№ 794)</w:t>
      </w:r>
    </w:p>
    <w:p w:rsidR="00F378B1" w:rsidRDefault="00F378B1" w:rsidP="00560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ОПОП</w:t>
      </w:r>
      <w:r w:rsidR="00B404D0" w:rsidRPr="00B404D0">
        <w:rPr>
          <w:rStyle w:val="fontstyle01"/>
          <w:lang w:val="ru-RU"/>
        </w:rPr>
        <w:t xml:space="preserve"> СПО ПП</w:t>
      </w:r>
      <w:r w:rsidR="005E7AAD">
        <w:rPr>
          <w:rStyle w:val="fontstyle01"/>
          <w:lang w:val="ru-RU"/>
        </w:rPr>
        <w:t>С</w:t>
      </w:r>
      <w:r w:rsidR="00DD2050">
        <w:rPr>
          <w:rStyle w:val="fontstyle01"/>
          <w:lang w:val="ru-RU"/>
        </w:rPr>
        <w:t>СЗ</w:t>
      </w:r>
      <w:r w:rsidR="00B404D0" w:rsidRPr="00B404D0">
        <w:rPr>
          <w:rStyle w:val="fontstyle01"/>
          <w:lang w:val="ru-RU"/>
        </w:rPr>
        <w:t xml:space="preserve"> </w:t>
      </w:r>
      <w:proofErr w:type="gramStart"/>
      <w:r w:rsidR="00B404D0" w:rsidRPr="00B404D0">
        <w:rPr>
          <w:rStyle w:val="fontstyle01"/>
          <w:lang w:val="ru-RU"/>
        </w:rPr>
        <w:t>разработана</w:t>
      </w:r>
      <w:proofErr w:type="gramEnd"/>
      <w:r w:rsidR="00B404D0" w:rsidRPr="00B404D0">
        <w:rPr>
          <w:rStyle w:val="fontstyle01"/>
          <w:lang w:val="ru-RU"/>
        </w:rPr>
        <w:t xml:space="preserve"> с учетом:</w:t>
      </w:r>
    </w:p>
    <w:p w:rsidR="00B404D0" w:rsidRDefault="00B404D0" w:rsidP="0069432E">
      <w:pPr>
        <w:pStyle w:val="11"/>
        <w:shd w:val="clear" w:color="auto" w:fill="auto"/>
        <w:tabs>
          <w:tab w:val="left" w:pos="7371"/>
          <w:tab w:val="left" w:pos="7797"/>
        </w:tabs>
        <w:spacing w:line="24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404D0">
        <w:rPr>
          <w:rStyle w:val="fontstyle01"/>
          <w:lang w:val="ru-RU"/>
        </w:rPr>
        <w:t xml:space="preserve">- </w:t>
      </w:r>
      <w:r w:rsidRPr="00071EBC">
        <w:rPr>
          <w:rStyle w:val="fontstyle01"/>
          <w:lang w:val="ru-RU"/>
        </w:rPr>
        <w:t>требований, предъявляемых к участникам международных конкурсов</w:t>
      </w:r>
      <w:r w:rsidR="00F378B1" w:rsidRPr="00071EBC">
        <w:rPr>
          <w:rStyle w:val="fontstyle01"/>
          <w:lang w:val="ru-RU"/>
        </w:rPr>
        <w:t xml:space="preserve"> </w:t>
      </w:r>
      <w:proofErr w:type="spellStart"/>
      <w:r w:rsidRPr="00071EBC">
        <w:rPr>
          <w:rStyle w:val="fontstyle01"/>
        </w:rPr>
        <w:t>WorldSkillsRussia</w:t>
      </w:r>
      <w:proofErr w:type="spellEnd"/>
      <w:r w:rsidRPr="00071EBC">
        <w:rPr>
          <w:rStyle w:val="fontstyle01"/>
          <w:lang w:val="ru-RU"/>
        </w:rPr>
        <w:t xml:space="preserve"> (</w:t>
      </w:r>
      <w:r w:rsidRPr="00071EBC">
        <w:rPr>
          <w:rStyle w:val="fontstyle01"/>
        </w:rPr>
        <w:t>WSR</w:t>
      </w:r>
      <w:r w:rsidR="00F378B1" w:rsidRPr="00071EBC">
        <w:rPr>
          <w:rStyle w:val="fontstyle01"/>
          <w:lang w:val="ru-RU"/>
        </w:rPr>
        <w:t>)/</w:t>
      </w:r>
      <w:proofErr w:type="spellStart"/>
      <w:r w:rsidRPr="00071EBC">
        <w:rPr>
          <w:rStyle w:val="fontstyle01"/>
        </w:rPr>
        <w:t>WorldSkillsInternational</w:t>
      </w:r>
      <w:proofErr w:type="spellEnd"/>
      <w:r w:rsidRPr="00071EBC">
        <w:rPr>
          <w:rStyle w:val="fontstyle01"/>
          <w:lang w:val="ru-RU"/>
        </w:rPr>
        <w:t xml:space="preserve"> (</w:t>
      </w:r>
      <w:r w:rsidRPr="00071EBC">
        <w:rPr>
          <w:rStyle w:val="fontstyle01"/>
        </w:rPr>
        <w:t>WSI</w:t>
      </w:r>
      <w:r w:rsidRPr="00071EBC">
        <w:rPr>
          <w:rStyle w:val="fontstyle01"/>
          <w:lang w:val="ru-RU"/>
        </w:rPr>
        <w:t>) по компетенции</w:t>
      </w:r>
      <w:r w:rsidR="00F378B1" w:rsidRPr="00071EBC">
        <w:rPr>
          <w:rStyle w:val="fontstyle01"/>
          <w:lang w:val="ru-RU"/>
        </w:rPr>
        <w:t xml:space="preserve"> </w:t>
      </w:r>
      <w:r w:rsidR="00DD2050" w:rsidRPr="00071EBC">
        <w:rPr>
          <w:sz w:val="28"/>
          <w:szCs w:val="28"/>
          <w:lang w:val="ru-RU" w:eastAsia="ru-RU"/>
        </w:rPr>
        <w:t>«</w:t>
      </w:r>
      <w:r w:rsidR="00071EBC" w:rsidRPr="00071EBC">
        <w:rPr>
          <w:sz w:val="28"/>
          <w:szCs w:val="28"/>
          <w:lang w:val="ru-RU"/>
        </w:rPr>
        <w:t>Сантехника и отопление</w:t>
      </w:r>
      <w:r w:rsidR="00071EBC">
        <w:rPr>
          <w:sz w:val="28"/>
          <w:szCs w:val="28"/>
          <w:lang w:val="ru-RU"/>
        </w:rPr>
        <w:t xml:space="preserve"> </w:t>
      </w:r>
      <w:r w:rsidR="00DD2050" w:rsidRPr="00071EBC">
        <w:rPr>
          <w:color w:val="000000"/>
          <w:sz w:val="28"/>
          <w:szCs w:val="28"/>
          <w:lang w:val="ru-RU" w:eastAsia="ru-RU"/>
        </w:rPr>
        <w:t>».</w:t>
      </w:r>
    </w:p>
    <w:p w:rsidR="00766476" w:rsidRDefault="00766476" w:rsidP="00766476">
      <w:pPr>
        <w:pStyle w:val="11"/>
        <w:shd w:val="clear" w:color="auto" w:fill="auto"/>
        <w:tabs>
          <w:tab w:val="left" w:pos="7371"/>
          <w:tab w:val="left" w:pos="7797"/>
        </w:tabs>
        <w:spacing w:line="240" w:lineRule="auto"/>
        <w:rPr>
          <w:color w:val="000000"/>
          <w:sz w:val="28"/>
          <w:szCs w:val="28"/>
          <w:lang w:val="ru-RU" w:eastAsia="ru-RU"/>
        </w:rPr>
      </w:pPr>
    </w:p>
    <w:p w:rsidR="00766476" w:rsidRPr="00071EBC" w:rsidRDefault="00766476" w:rsidP="00766476">
      <w:pPr>
        <w:pStyle w:val="11"/>
        <w:shd w:val="clear" w:color="auto" w:fill="auto"/>
        <w:tabs>
          <w:tab w:val="left" w:pos="7371"/>
          <w:tab w:val="left" w:pos="7797"/>
        </w:tabs>
        <w:spacing w:line="240" w:lineRule="auto"/>
        <w:rPr>
          <w:sz w:val="28"/>
          <w:szCs w:val="28"/>
          <w:lang w:val="ru-RU"/>
        </w:rPr>
      </w:pPr>
    </w:p>
    <w:p w:rsidR="00BC5D49" w:rsidRDefault="00BC5D49" w:rsidP="007664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DD0F61" w:rsidRDefault="00DD0F61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9920FE" w:rsidRDefault="009920FE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82CA1" w:rsidRDefault="00F82CA1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D14B02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 w:cs="Times New Roman"/>
          <w:b/>
          <w:bCs/>
          <w:sz w:val="31"/>
          <w:szCs w:val="31"/>
          <w:lang w:val="ru-RU"/>
        </w:rPr>
        <w:lastRenderedPageBreak/>
        <w:t>2</w:t>
      </w:r>
      <w:r w:rsidR="009D22BF" w:rsidRPr="00D14B02">
        <w:rPr>
          <w:rFonts w:ascii="Times New Roman" w:hAnsi="Times New Roman" w:cs="Times New Roman"/>
          <w:b/>
          <w:bCs/>
          <w:sz w:val="31"/>
          <w:szCs w:val="31"/>
          <w:lang w:val="ru-RU"/>
        </w:rPr>
        <w:t xml:space="preserve"> </w:t>
      </w:r>
      <w:r w:rsidR="009D22BF" w:rsidRPr="00766476">
        <w:rPr>
          <w:rFonts w:ascii="Times New Roman" w:hAnsi="Times New Roman" w:cs="Times New Roman"/>
          <w:b/>
          <w:bCs/>
          <w:sz w:val="32"/>
          <w:szCs w:val="32"/>
          <w:lang w:val="ru-RU"/>
        </w:rPr>
        <w:t>ХАРАКТЕРИСТИКА ПРОФЕССИОНАЛЬНОЙ ДЕЯТЕЛЬНОСТИ ВЫПУСКНИКОВ И ТРЕБОВАНИЯ К РЕЗУЛЬТАТАМ ОСВОЕНИЯ ОПОП СПО ППС</w:t>
      </w:r>
      <w:r w:rsidR="00DD2050" w:rsidRPr="00766476">
        <w:rPr>
          <w:rFonts w:ascii="Times New Roman" w:hAnsi="Times New Roman" w:cs="Times New Roman"/>
          <w:b/>
          <w:bCs/>
          <w:sz w:val="32"/>
          <w:szCs w:val="32"/>
          <w:lang w:val="ru-RU"/>
        </w:rPr>
        <w:t>СЗ</w:t>
      </w: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AF007B" w:rsidRDefault="00D14B02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Характеристика профессион</w:t>
      </w:r>
      <w:r w:rsid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деятельности выпускников</w:t>
      </w:r>
    </w:p>
    <w:p w:rsidR="009D22BF" w:rsidRPr="009D22BF" w:rsidRDefault="009D22BF" w:rsidP="00E22BF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33119" w:rsidRDefault="00391826" w:rsidP="00991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826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533119" w:rsidRPr="00533119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работ по монтажу, эксплуатации, реконструкции и проектированию внутренних сантехнических устройств и вентиляции.</w:t>
      </w:r>
    </w:p>
    <w:p w:rsidR="00B404D0" w:rsidRDefault="00E22BFA" w:rsidP="00991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  <w:r w:rsidRPr="004D6B94">
        <w:rPr>
          <w:rStyle w:val="fontstyle01"/>
          <w:lang w:val="ru-RU"/>
        </w:rPr>
        <w:t>Объекты профессиональной деятельности выпускников:</w:t>
      </w:r>
    </w:p>
    <w:p w:rsidR="00533119" w:rsidRPr="00533119" w:rsidRDefault="00533119" w:rsidP="00533119">
      <w:pPr>
        <w:pStyle w:val="a4"/>
        <w:widowControl w:val="0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системы отопления, водоснабжения, водоотведения, вентиляции и кондиционирования для гражданских, промышленных, сельскохозяйственных объектов; </w:t>
      </w:r>
    </w:p>
    <w:p w:rsidR="00533119" w:rsidRPr="00533119" w:rsidRDefault="00533119" w:rsidP="00533119">
      <w:pPr>
        <w:pStyle w:val="a4"/>
        <w:widowControl w:val="0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структурными подразделениями; </w:t>
      </w:r>
    </w:p>
    <w:p w:rsidR="005C5853" w:rsidRPr="00533119" w:rsidRDefault="00533119" w:rsidP="00533119">
      <w:pPr>
        <w:pStyle w:val="a4"/>
        <w:widowControl w:val="0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>первичные трудовые коллективы.</w:t>
      </w:r>
    </w:p>
    <w:p w:rsidR="00533119" w:rsidRDefault="00533119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E22BFA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2.2</w:t>
      </w:r>
      <w:r w:rsidR="000E3B3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Требования к результатам освоения 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</w:t>
      </w:r>
      <w:r w:rsidR="005C585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9D22BF" w:rsidRDefault="009D22BF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D22BF" w:rsidRDefault="009D22BF" w:rsidP="00991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 видами профессиональной</w:t>
      </w:r>
      <w:r>
        <w:rPr>
          <w:rStyle w:val="fontstyle01"/>
          <w:lang w:val="ru-RU"/>
        </w:rPr>
        <w:t xml:space="preserve"> </w:t>
      </w:r>
      <w:r w:rsidRPr="009D22BF">
        <w:rPr>
          <w:rStyle w:val="fontstyle01"/>
          <w:lang w:val="ru-RU"/>
        </w:rPr>
        <w:t>деятельности (ВПД):</w:t>
      </w:r>
    </w:p>
    <w:p w:rsidR="00533119" w:rsidRDefault="004D6B94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="00533119" w:rsidRPr="00533119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и контроль работ по монтажу систем водоснабжения и водоотведения, отопления, вентиляции и кондиционирования воздуха.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533119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и контроль работ по эксплуатации систем водоснабжения и водоотведения, отопления, вентиляции и кондиционирования воздуха.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533119">
        <w:rPr>
          <w:rFonts w:ascii="Times New Roman" w:hAnsi="Times New Roman" w:cs="Times New Roman"/>
          <w:color w:val="000000"/>
          <w:sz w:val="28"/>
          <w:lang w:val="ru-RU"/>
        </w:rPr>
        <w:t xml:space="preserve">Участие в проектировании систем водоснабжения и водоотведения, отопления, вентиляции и кондиционирования воздуха.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533119">
        <w:rPr>
          <w:rFonts w:ascii="Times New Roman" w:hAnsi="Times New Roman" w:cs="Times New Roman"/>
          <w:color w:val="000000"/>
          <w:sz w:val="28"/>
          <w:lang w:val="ru-RU"/>
        </w:rPr>
        <w:t>Выполнение работ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по профессии «</w:t>
      </w:r>
      <w:r w:rsidRPr="00533119">
        <w:rPr>
          <w:rFonts w:ascii="Times New Roman" w:hAnsi="Times New Roman" w:cs="Times New Roman"/>
          <w:color w:val="000000"/>
          <w:sz w:val="28"/>
          <w:lang w:val="ru-RU"/>
        </w:rPr>
        <w:t>Слесарь по изготовлению узлов и деталей санитарно-технических систем</w:t>
      </w:r>
      <w:r>
        <w:rPr>
          <w:rFonts w:ascii="Times New Roman" w:hAnsi="Times New Roman" w:cs="Times New Roman"/>
          <w:color w:val="000000"/>
          <w:sz w:val="28"/>
          <w:lang w:val="ru-RU"/>
        </w:rPr>
        <w:t>»</w:t>
      </w:r>
    </w:p>
    <w:p w:rsidR="009D22BF" w:rsidRDefault="001546EC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</w:t>
      </w:r>
      <w:r>
        <w:rPr>
          <w:rStyle w:val="fontstyle01"/>
          <w:lang w:val="ru-RU"/>
        </w:rPr>
        <w:t xml:space="preserve"> общими и профессиональными компетенциями.</w:t>
      </w:r>
    </w:p>
    <w:p w:rsidR="001546EC" w:rsidRDefault="001546EC" w:rsidP="00991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Общие компетенции.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6. Работать в коллективе и в команде, эффективно общаться с </w:t>
      </w: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коллегами, руководством, потребителями.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33119" w:rsidRP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Style w:val="fontstyle01"/>
          <w:lang w:val="ru-RU"/>
        </w:rPr>
      </w:pPr>
      <w:r w:rsidRPr="005331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1546EC" w:rsidRDefault="001546EC" w:rsidP="00991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Профессиональные компетенции.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b/>
          <w:sz w:val="28"/>
          <w:szCs w:val="28"/>
          <w:lang w:val="ru-RU"/>
        </w:rPr>
        <w:t>1. Организация и контроль работ по монтажу систем водоснабжения и водоотведения, отопления, вентиляции и кондиционирования воздуха.</w:t>
      </w: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1.1. Организовывать и выполнять подготовку систем и объектов к монтажу.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1.2. Организовывать и выполнять монтаж систем водоснабжения и водоотведения, отопления, вентиляции и кондиционирования воздуха.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1.3. Организовывать и выполнять производственный контроль качества монтажных работ.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1.4. Выполнять пусконаладочные работы систем водоснабжения и водоотведения, отопления, вентиляции и кондиционирование воздуха.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b/>
          <w:sz w:val="28"/>
          <w:szCs w:val="28"/>
          <w:lang w:val="ru-RU"/>
        </w:rPr>
        <w:t>2. Организация и контроль работ по эксплуатации систем водоснабжения и водоотведения, отопления, вентиляции и кондиционирования воздуха.</w:t>
      </w: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2.2. Осуществлять планирование работ, связанных с эксплуатацией и ремонтом систем.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2.3. Организовывать производство работ по ремонту инженерных сетей и оборудования строительных объектов. </w:t>
      </w:r>
    </w:p>
    <w:p w:rsidR="00533119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2.4. Осуществлять надзор и </w:t>
      </w:r>
      <w:proofErr w:type="gramStart"/>
      <w:r w:rsidRPr="005331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 ремонтом и его качеством. </w:t>
      </w:r>
    </w:p>
    <w:p w:rsidR="00D2455D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 </w:t>
      </w:r>
    </w:p>
    <w:p w:rsidR="00D2455D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55D">
        <w:rPr>
          <w:rFonts w:ascii="Times New Roman" w:hAnsi="Times New Roman" w:cs="Times New Roman"/>
          <w:b/>
          <w:sz w:val="28"/>
          <w:szCs w:val="28"/>
          <w:lang w:val="ru-RU"/>
        </w:rPr>
        <w:t>3. Участие в проектировании систем водоснабжения и водоотведения, отопления, вентиляции и кондиционирования воздуха.</w:t>
      </w: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455D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3.1. Конструировать элементы систем водоснабжения и водоотведения, отопления, вентиляции и кондиционирования воздуха. </w:t>
      </w:r>
    </w:p>
    <w:p w:rsidR="00D2455D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3.2. Выполнять основы расчета систем водоснабжения и водоотведения, отопления, вентиляции и кондиционирования воздуха. </w:t>
      </w:r>
    </w:p>
    <w:p w:rsidR="00D2455D" w:rsidRDefault="00533119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119">
        <w:rPr>
          <w:rFonts w:ascii="Times New Roman" w:hAnsi="Times New Roman" w:cs="Times New Roman"/>
          <w:sz w:val="28"/>
          <w:szCs w:val="28"/>
          <w:lang w:val="ru-RU"/>
        </w:rPr>
        <w:t xml:space="preserve"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 </w:t>
      </w:r>
    </w:p>
    <w:p w:rsidR="00071EBC" w:rsidRDefault="00D2455D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45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4. </w:t>
      </w:r>
      <w:r w:rsidR="00533119" w:rsidRPr="00D2455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Выполнение работ </w:t>
      </w:r>
      <w:r w:rsidRPr="00071EBC">
        <w:rPr>
          <w:rStyle w:val="23"/>
          <w:rFonts w:eastAsiaTheme="minorEastAsia"/>
          <w:sz w:val="28"/>
          <w:szCs w:val="28"/>
        </w:rPr>
        <w:t xml:space="preserve">по </w:t>
      </w:r>
      <w:r w:rsidRPr="00D2455D">
        <w:rPr>
          <w:rStyle w:val="23"/>
          <w:rFonts w:eastAsiaTheme="minorEastAsia"/>
          <w:i/>
          <w:sz w:val="28"/>
          <w:szCs w:val="28"/>
        </w:rPr>
        <w:t xml:space="preserve">профессии </w:t>
      </w:r>
      <w:r>
        <w:rPr>
          <w:rStyle w:val="23"/>
          <w:rFonts w:eastAsiaTheme="minorEastAsia"/>
          <w:i/>
          <w:sz w:val="28"/>
          <w:szCs w:val="28"/>
        </w:rPr>
        <w:t>«</w:t>
      </w:r>
      <w:r w:rsidRPr="00D2455D">
        <w:rPr>
          <w:rStyle w:val="23"/>
          <w:rFonts w:eastAsiaTheme="minorEastAsia"/>
          <w:i/>
          <w:sz w:val="28"/>
          <w:szCs w:val="28"/>
        </w:rPr>
        <w:t>Слесарь по изготовлению узлов и деталей санитарно-технических систем</w:t>
      </w:r>
      <w:r>
        <w:rPr>
          <w:rStyle w:val="23"/>
          <w:rFonts w:eastAsiaTheme="minorEastAsia"/>
          <w:i/>
          <w:sz w:val="28"/>
          <w:szCs w:val="28"/>
        </w:rPr>
        <w:t>»</w:t>
      </w:r>
      <w:r w:rsidR="00533119" w:rsidRPr="00D2455D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2455D" w:rsidRDefault="00D2455D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ПК 4.1. </w:t>
      </w:r>
      <w:r w:rsidRPr="00D245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Выполнять </w:t>
      </w:r>
      <w:proofErr w:type="spellStart"/>
      <w:r w:rsidRPr="00D2455D">
        <w:rPr>
          <w:rFonts w:ascii="Times New Roman" w:hAnsi="Times New Roman" w:cs="Times New Roman"/>
          <w:i/>
          <w:sz w:val="28"/>
          <w:szCs w:val="28"/>
          <w:lang w:val="ru-RU"/>
        </w:rPr>
        <w:t>общеслесарные</w:t>
      </w:r>
      <w:proofErr w:type="spellEnd"/>
      <w:r w:rsidRPr="00D245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операции ручными инструментами и 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 механизированном оборудовании.</w:t>
      </w:r>
    </w:p>
    <w:p w:rsidR="00D2455D" w:rsidRDefault="00D2455D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ПК 4.2. </w:t>
      </w:r>
      <w:r w:rsidRPr="00D2455D">
        <w:rPr>
          <w:rFonts w:ascii="Times New Roman" w:hAnsi="Times New Roman" w:cs="Times New Roman"/>
          <w:i/>
          <w:sz w:val="28"/>
          <w:szCs w:val="28"/>
          <w:lang w:val="ru-RU"/>
        </w:rPr>
        <w:t>Выполнять сборку разъемных и неразъемных соединений при изгото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влении узлов технических систем.</w:t>
      </w:r>
    </w:p>
    <w:p w:rsidR="00D2455D" w:rsidRDefault="00D2455D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ПК 4.3. </w:t>
      </w:r>
      <w:r w:rsidRPr="00D2455D">
        <w:rPr>
          <w:rFonts w:ascii="Times New Roman" w:hAnsi="Times New Roman" w:cs="Times New Roman"/>
          <w:i/>
          <w:sz w:val="28"/>
          <w:szCs w:val="28"/>
          <w:lang w:val="ru-RU"/>
        </w:rPr>
        <w:t>Проводить гидравлические испытания всех видов санитарно-технических устройств и узлов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2455D" w:rsidRDefault="00D2455D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ПК 4.4. </w:t>
      </w:r>
      <w:r w:rsidRPr="00D2455D">
        <w:rPr>
          <w:rFonts w:ascii="Times New Roman" w:hAnsi="Times New Roman" w:cs="Times New Roman"/>
          <w:i/>
          <w:sz w:val="28"/>
          <w:szCs w:val="28"/>
          <w:lang w:val="ru-RU"/>
        </w:rPr>
        <w:t>Проводить пневматические испытания всех видов устройств и узлов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2455D" w:rsidRPr="00D2455D" w:rsidRDefault="00D2455D" w:rsidP="0053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ПК 4.5. </w:t>
      </w:r>
      <w:r w:rsidRPr="00D2455D">
        <w:rPr>
          <w:rFonts w:ascii="Times New Roman" w:hAnsi="Times New Roman" w:cs="Times New Roman"/>
          <w:i/>
          <w:sz w:val="28"/>
          <w:szCs w:val="28"/>
          <w:lang w:val="ru-RU"/>
        </w:rPr>
        <w:t>Оборудовать сантехнические кабины трубопроводами и сантехникой.</w:t>
      </w:r>
    </w:p>
    <w:p w:rsidR="00766476" w:rsidRDefault="00766476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766476" w:rsidRPr="00C078DD" w:rsidRDefault="00766476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AF007B" w:rsidRPr="00766476" w:rsidRDefault="000E3B36" w:rsidP="000E3B3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766476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3</w:t>
      </w:r>
      <w:r w:rsidR="00AF007B" w:rsidRPr="00766476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ХАРАКТЕРИСТИКА ПОДГОТОВКИ ПО </w:t>
      </w:r>
      <w:r w:rsidR="0038198E" w:rsidRPr="00766476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СПЕЦИАЛЬНОСТИ</w:t>
      </w:r>
    </w:p>
    <w:p w:rsidR="00AF007B" w:rsidRPr="00766476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AF007B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3.1 Нормативные сроки освоения программы</w:t>
      </w:r>
    </w:p>
    <w:p w:rsidR="00FF42CD" w:rsidRDefault="00FF42CD" w:rsidP="009D22B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A4285" w:rsidRPr="00CE3F11" w:rsidRDefault="00CE3F11" w:rsidP="00F82CA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E3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F82CA1" w:rsidRPr="00F82CA1" w:rsidRDefault="00F82CA1" w:rsidP="00F82CA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88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459"/>
      </w:tblGrid>
      <w:tr w:rsidR="00F82CA1" w:rsidRPr="00CF44B8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proofErr w:type="gramStart"/>
            <w:r w:rsidRPr="00CF44B8">
              <w:rPr>
                <w:rFonts w:cs="Courier New"/>
                <w:sz w:val="28"/>
                <w:szCs w:val="28"/>
              </w:rPr>
              <w:t>Обучение по</w:t>
            </w:r>
            <w:proofErr w:type="gramEnd"/>
            <w:r w:rsidRPr="00CF44B8">
              <w:rPr>
                <w:rFonts w:cs="Courier New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459" w:type="dxa"/>
            <w:vAlign w:val="center"/>
          </w:tcPr>
          <w:p w:rsidR="00F82CA1" w:rsidRPr="00CF44B8" w:rsidRDefault="00CE3F11" w:rsidP="00F82CA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84</w:t>
            </w:r>
            <w:r w:rsidR="00F82CA1" w:rsidRPr="00CF44B8"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="00F82CA1" w:rsidRPr="00CF44B8">
              <w:rPr>
                <w:rFonts w:cs="Courier New"/>
                <w:sz w:val="28"/>
                <w:szCs w:val="28"/>
              </w:rPr>
              <w:t>нед</w:t>
            </w:r>
            <w:proofErr w:type="spellEnd"/>
            <w:r w:rsidR="00F82CA1" w:rsidRPr="00CF44B8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F82CA1" w:rsidRPr="00CF44B8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>Учебная практика</w:t>
            </w:r>
          </w:p>
        </w:tc>
        <w:tc>
          <w:tcPr>
            <w:tcW w:w="1459" w:type="dxa"/>
            <w:vMerge w:val="restart"/>
            <w:vAlign w:val="center"/>
          </w:tcPr>
          <w:p w:rsidR="00F82CA1" w:rsidRPr="00CF44B8" w:rsidRDefault="00CE3F11" w:rsidP="00F82CA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25</w:t>
            </w:r>
            <w:r w:rsidR="00F82CA1" w:rsidRPr="00CF44B8"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="00F82CA1" w:rsidRPr="00CF44B8">
              <w:rPr>
                <w:rFonts w:cs="Courier New"/>
                <w:sz w:val="28"/>
                <w:szCs w:val="28"/>
              </w:rPr>
              <w:t>нед</w:t>
            </w:r>
            <w:proofErr w:type="spellEnd"/>
            <w:r w:rsidR="00F82CA1" w:rsidRPr="00CF44B8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F82CA1" w:rsidRPr="003644F9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459" w:type="dxa"/>
            <w:vMerge/>
            <w:vAlign w:val="center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F82CA1" w:rsidRPr="00CF44B8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59" w:type="dxa"/>
            <w:vAlign w:val="center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 xml:space="preserve">4 </w:t>
            </w:r>
            <w:proofErr w:type="spellStart"/>
            <w:r w:rsidRPr="00CF44B8">
              <w:rPr>
                <w:rFonts w:cs="Courier New"/>
                <w:sz w:val="28"/>
                <w:szCs w:val="28"/>
              </w:rPr>
              <w:t>нед</w:t>
            </w:r>
            <w:proofErr w:type="spellEnd"/>
            <w:r w:rsidRPr="00CF44B8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F82CA1" w:rsidRPr="00CF44B8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9" w:type="dxa"/>
            <w:vAlign w:val="center"/>
          </w:tcPr>
          <w:p w:rsidR="00F82CA1" w:rsidRPr="00CF44B8" w:rsidRDefault="00CE3F11" w:rsidP="00F82CA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5</w:t>
            </w:r>
            <w:r w:rsidR="00F82CA1" w:rsidRPr="00CF44B8"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="00F82CA1" w:rsidRPr="00CF44B8">
              <w:rPr>
                <w:rFonts w:cs="Courier New"/>
                <w:sz w:val="28"/>
                <w:szCs w:val="28"/>
              </w:rPr>
              <w:t>нед</w:t>
            </w:r>
            <w:proofErr w:type="spellEnd"/>
            <w:r w:rsidR="00F82CA1" w:rsidRPr="00CF44B8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F82CA1" w:rsidRPr="00CF44B8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459" w:type="dxa"/>
            <w:vAlign w:val="center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 xml:space="preserve">6 </w:t>
            </w:r>
            <w:proofErr w:type="spellStart"/>
            <w:r w:rsidRPr="00CF44B8">
              <w:rPr>
                <w:rFonts w:cs="Courier New"/>
                <w:sz w:val="28"/>
                <w:szCs w:val="28"/>
              </w:rPr>
              <w:t>нед</w:t>
            </w:r>
            <w:proofErr w:type="spellEnd"/>
            <w:r w:rsidRPr="00CF44B8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F82CA1" w:rsidRPr="00CF44B8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>Каникулярное время</w:t>
            </w:r>
          </w:p>
        </w:tc>
        <w:tc>
          <w:tcPr>
            <w:tcW w:w="1459" w:type="dxa"/>
            <w:vAlign w:val="center"/>
          </w:tcPr>
          <w:p w:rsidR="00F82CA1" w:rsidRPr="00CF44B8" w:rsidRDefault="00CE3F11" w:rsidP="00F82CA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23</w:t>
            </w:r>
            <w:r w:rsidR="00F82CA1" w:rsidRPr="00CF44B8"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="00F82CA1" w:rsidRPr="00CF44B8">
              <w:rPr>
                <w:rFonts w:cs="Courier New"/>
                <w:sz w:val="28"/>
                <w:szCs w:val="28"/>
              </w:rPr>
              <w:t>нед</w:t>
            </w:r>
            <w:proofErr w:type="spellEnd"/>
            <w:r w:rsidR="00F82CA1" w:rsidRPr="00CF44B8">
              <w:rPr>
                <w:rFonts w:cs="Courier New"/>
                <w:sz w:val="28"/>
                <w:szCs w:val="28"/>
              </w:rPr>
              <w:t>.</w:t>
            </w:r>
          </w:p>
        </w:tc>
      </w:tr>
      <w:tr w:rsidR="00F82CA1" w:rsidRPr="00CF44B8" w:rsidTr="00F82CA1">
        <w:trPr>
          <w:jc w:val="center"/>
        </w:trPr>
        <w:tc>
          <w:tcPr>
            <w:tcW w:w="7380" w:type="dxa"/>
          </w:tcPr>
          <w:p w:rsidR="00F82CA1" w:rsidRPr="00CF44B8" w:rsidRDefault="00F82CA1" w:rsidP="00F82CA1">
            <w:pPr>
              <w:pStyle w:val="af0"/>
              <w:spacing w:after="0"/>
              <w:ind w:left="0"/>
              <w:jc w:val="both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>Итого</w:t>
            </w:r>
          </w:p>
        </w:tc>
        <w:tc>
          <w:tcPr>
            <w:tcW w:w="1459" w:type="dxa"/>
            <w:vAlign w:val="center"/>
          </w:tcPr>
          <w:p w:rsidR="00F82CA1" w:rsidRPr="00CF44B8" w:rsidRDefault="00F82CA1" w:rsidP="00CE3F11">
            <w:pPr>
              <w:pStyle w:val="af0"/>
              <w:spacing w:after="0"/>
              <w:ind w:left="0"/>
              <w:jc w:val="center"/>
              <w:rPr>
                <w:rFonts w:cs="Courier New"/>
                <w:sz w:val="28"/>
                <w:szCs w:val="28"/>
              </w:rPr>
            </w:pPr>
            <w:r w:rsidRPr="00CF44B8">
              <w:rPr>
                <w:rFonts w:cs="Courier New"/>
                <w:sz w:val="28"/>
                <w:szCs w:val="28"/>
              </w:rPr>
              <w:t>1</w:t>
            </w:r>
            <w:r w:rsidR="00CE3F11">
              <w:rPr>
                <w:rFonts w:cs="Courier New"/>
                <w:sz w:val="28"/>
                <w:szCs w:val="28"/>
              </w:rPr>
              <w:t>47</w:t>
            </w:r>
            <w:r w:rsidRPr="00CF44B8"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Pr="00CF44B8">
              <w:rPr>
                <w:rFonts w:cs="Courier New"/>
                <w:sz w:val="28"/>
                <w:szCs w:val="28"/>
              </w:rPr>
              <w:t>нед</w:t>
            </w:r>
            <w:proofErr w:type="spellEnd"/>
            <w:r w:rsidRPr="00CF44B8">
              <w:rPr>
                <w:rFonts w:cs="Courier New"/>
                <w:sz w:val="28"/>
                <w:szCs w:val="28"/>
              </w:rPr>
              <w:t>.</w:t>
            </w:r>
          </w:p>
        </w:tc>
      </w:tr>
    </w:tbl>
    <w:p w:rsidR="00067A0B" w:rsidRDefault="00067A0B" w:rsidP="00CA428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</w:p>
    <w:p w:rsidR="00BF3C7B" w:rsidRDefault="00067A0B" w:rsidP="00067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067A0B" w:rsidRDefault="00067A0B" w:rsidP="00067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 </w:t>
      </w:r>
    </w:p>
    <w:p w:rsidR="00067A0B" w:rsidRDefault="00067A0B" w:rsidP="00067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теоретическое обучение (при обязательной учебной нагрузке 36 часов в неделю)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 </w:t>
      </w:r>
      <w:r w:rsidRPr="00BF3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39 </w:t>
      </w:r>
      <w:proofErr w:type="spellStart"/>
      <w:r w:rsidRPr="00BF3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BF3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067A0B" w:rsidRDefault="00067A0B" w:rsidP="00067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 </w:t>
      </w:r>
      <w:proofErr w:type="spellStart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126EAB" w:rsidRPr="00067A0B" w:rsidRDefault="00067A0B" w:rsidP="00067A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 </w:t>
      </w:r>
      <w:proofErr w:type="spellStart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067A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67A0B" w:rsidRDefault="00067A0B" w:rsidP="000E3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A5683" w:rsidRDefault="009A5683" w:rsidP="000E3B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3.2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Требования к </w:t>
      </w:r>
      <w:proofErr w:type="gramStart"/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поступающим</w:t>
      </w:r>
      <w:proofErr w:type="gramEnd"/>
    </w:p>
    <w:p w:rsidR="00BA3D1C" w:rsidRDefault="00BA3D1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00061" w:rsidRP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Поступающий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должен иметь документ государственного образца:</w:t>
      </w:r>
    </w:p>
    <w:p w:rsidR="00B00061" w:rsidRDefault="00B00061" w:rsidP="00B0006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lang w:val="ru-RU"/>
        </w:rPr>
      </w:pPr>
      <w:r w:rsidRPr="00B00061">
        <w:rPr>
          <w:rFonts w:ascii="Times New Roman" w:hAnsi="Times New Roman" w:cs="Times New Roman"/>
          <w:color w:val="000000"/>
          <w:sz w:val="28"/>
          <w:lang w:val="ru-RU"/>
        </w:rPr>
        <w:t>- аттестат о</w:t>
      </w:r>
      <w:r w:rsidR="00067A0B">
        <w:rPr>
          <w:rFonts w:ascii="Times New Roman" w:hAnsi="Times New Roman" w:cs="Times New Roman"/>
          <w:color w:val="000000"/>
          <w:sz w:val="28"/>
          <w:lang w:val="ru-RU"/>
        </w:rPr>
        <w:t>б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067A0B">
        <w:rPr>
          <w:rFonts w:ascii="Times New Roman" w:hAnsi="Times New Roman" w:cs="Times New Roman"/>
          <w:color w:val="000000"/>
          <w:sz w:val="28"/>
          <w:lang w:val="ru-RU"/>
        </w:rPr>
        <w:t>основном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общем образовании</w:t>
      </w:r>
      <w:r w:rsidR="00AF3EE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A3D1C" w:rsidRDefault="00BA3D1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3C7B" w:rsidRDefault="00BF3C7B" w:rsidP="00E1572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3CF9" w:rsidRDefault="003A3CF9" w:rsidP="00E1572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3.3 </w:t>
      </w:r>
      <w:r w:rsidR="00E1572F" w:rsidRPr="00E1572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</w:t>
      </w:r>
      <w:r w:rsidR="00BA3D1C" w:rsidRPr="00BA3D1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095916" w:rsidRPr="00095916" w:rsidRDefault="00095916" w:rsidP="00E1572F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9591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1)</w:t>
      </w:r>
      <w:r w:rsidRPr="00095916">
        <w:rPr>
          <w:rStyle w:val="23"/>
          <w:rFonts w:eastAsiaTheme="minorEastAsia"/>
          <w:sz w:val="24"/>
          <w:szCs w:val="24"/>
        </w:rPr>
        <w:t xml:space="preserve"> </w:t>
      </w:r>
      <w:r w:rsidR="00230513" w:rsidRPr="00A2168C">
        <w:rPr>
          <w:rStyle w:val="23"/>
          <w:rFonts w:eastAsiaTheme="minorEastAsia"/>
          <w:b w:val="0"/>
          <w:sz w:val="28"/>
          <w:szCs w:val="28"/>
        </w:rPr>
        <w:t>18489</w:t>
      </w:r>
      <w:r w:rsidR="00230513">
        <w:rPr>
          <w:rStyle w:val="23"/>
          <w:rFonts w:eastAsiaTheme="minorEastAsia"/>
          <w:sz w:val="24"/>
          <w:szCs w:val="24"/>
        </w:rPr>
        <w:t xml:space="preserve"> </w:t>
      </w:r>
      <w:r w:rsidRPr="00095916">
        <w:rPr>
          <w:rStyle w:val="23"/>
          <w:rFonts w:eastAsiaTheme="minorEastAsia"/>
          <w:b w:val="0"/>
          <w:sz w:val="28"/>
          <w:szCs w:val="28"/>
        </w:rPr>
        <w:t>Слесарь по изготовлению узлов и деталей санитарно-технических систем</w:t>
      </w:r>
      <w:r>
        <w:rPr>
          <w:rStyle w:val="23"/>
          <w:rFonts w:eastAsiaTheme="minorEastAsia"/>
          <w:b w:val="0"/>
          <w:sz w:val="28"/>
          <w:szCs w:val="28"/>
        </w:rPr>
        <w:t>.</w:t>
      </w: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8972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атериально-техническое обеспечение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C6A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ОПОП СПО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ППС</w:t>
      </w:r>
      <w:r w:rsidR="00633C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СЗ</w:t>
      </w:r>
    </w:p>
    <w:p w:rsidR="00DF0DDC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Гулькевичский строительный техникум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располагает материально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технической базой, обеспечивающей проведение всех видов лабораторных работ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практических занятий, дисциплинарной, междисциплинарной и модульной подготовки,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 практики, предусмотренных рабочим учебным планом.</w:t>
      </w:r>
      <w:proofErr w:type="gramEnd"/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Материально-техническая база соответствует действующим санитарным и</w:t>
      </w:r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противопожарным нормам.</w:t>
      </w:r>
    </w:p>
    <w:p w:rsidR="000820FB" w:rsidRDefault="00DF0DDC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ППС</w:t>
      </w:r>
      <w:r w:rsidR="00633C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СЗ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Гулькевичском</w:t>
      </w:r>
      <w:proofErr w:type="spellEnd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строительном техникуме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обеспечивает:</w:t>
      </w:r>
    </w:p>
    <w:p w:rsidR="000820FB" w:rsidRDefault="000820FB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обучающимся лабораторных работ и практических занятий, включая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компонент практические задания с использованием персональных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компьютеров</w:t>
      </w:r>
      <w:r w:rsidR="005D7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лицензионным программным обеспечением</w:t>
      </w:r>
      <w:r w:rsidR="00DA4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3A3CF9" w:rsidRDefault="003A3CF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11C6" w:rsidRDefault="008A11C6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Перечень кабинетов, лабораторий, мастерских и других помещений,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ОПОП СПО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ППС</w:t>
      </w:r>
      <w:r w:rsidR="00633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СЗ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r w:rsidR="00633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специальности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3F88" w:rsidRPr="0064388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08.02.07 Монтаж и эксплуатация внутренних сантехнических устройств</w:t>
      </w:r>
      <w:r w:rsidR="003C68D9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, кондиционирования воздуха и вентиляции</w:t>
      </w:r>
    </w:p>
    <w:p w:rsidR="00633C0A" w:rsidRDefault="00633C0A" w:rsidP="008A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79"/>
      </w:tblGrid>
      <w:tr w:rsidR="008A11C6" w:rsidTr="00C93F88">
        <w:tc>
          <w:tcPr>
            <w:tcW w:w="817" w:type="dxa"/>
          </w:tcPr>
          <w:p w:rsidR="008A11C6" w:rsidRDefault="008A11C6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979" w:type="dxa"/>
          </w:tcPr>
          <w:p w:rsidR="008A11C6" w:rsidRDefault="008A11C6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</w:tr>
      <w:tr w:rsidR="008A11C6" w:rsidRPr="00BF3C7B" w:rsidTr="00C93F88">
        <w:tc>
          <w:tcPr>
            <w:tcW w:w="817" w:type="dxa"/>
            <w:vAlign w:val="center"/>
          </w:tcPr>
          <w:p w:rsidR="008A11C6" w:rsidRPr="008A11C6" w:rsidRDefault="008A11C6" w:rsidP="00C9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79" w:type="dxa"/>
          </w:tcPr>
          <w:p w:rsidR="003C68D9" w:rsidRDefault="008A11C6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Кабинеты</w:t>
            </w: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="003C68D9"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социально-экономических дисциплин;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истории;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иностранных языков;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математики;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информатики;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инженерной графики;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экономики, организации и управления;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безопасности жизнедеятельности и охраны труда;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технической механики;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методический;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 строительного производства;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сварки и резки металлов;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 геодезии;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материалов и изделий сантехнических устройств и систем обеспечения микроклимата;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сантехнических устройств;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отопления;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 оборудования для обеспечения микроклимата в помещениях; </w:t>
            </w:r>
          </w:p>
          <w:p w:rsidR="008A11C6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производства работ.</w:t>
            </w:r>
          </w:p>
          <w:p w:rsidR="003C68D9" w:rsidRP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A11C6" w:rsidRPr="003644F9" w:rsidTr="00C93F88">
        <w:tc>
          <w:tcPr>
            <w:tcW w:w="817" w:type="dxa"/>
            <w:vAlign w:val="center"/>
          </w:tcPr>
          <w:p w:rsidR="008A11C6" w:rsidRPr="008A11C6" w:rsidRDefault="008A11C6" w:rsidP="00C9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79" w:type="dxa"/>
          </w:tcPr>
          <w:p w:rsidR="008A11C6" w:rsidRPr="00643888" w:rsidRDefault="008A11C6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Лаборатории:</w:t>
            </w: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материаловедения;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экологии и безопасности жизнедеятельности;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электротехники и электроники; </w:t>
            </w:r>
          </w:p>
          <w:p w:rsidR="003C68D9" w:rsidRDefault="003C68D9" w:rsidP="00C9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гидравлики, теплотехники и аэродинамики; </w:t>
            </w:r>
          </w:p>
          <w:p w:rsidR="008A11C6" w:rsidRPr="003C68D9" w:rsidRDefault="003C68D9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C6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 в профессиональной деятельности.</w:t>
            </w:r>
          </w:p>
        </w:tc>
      </w:tr>
      <w:tr w:rsidR="008A11C6" w:rsidRPr="00ED7EC6" w:rsidTr="00C93F88">
        <w:tc>
          <w:tcPr>
            <w:tcW w:w="817" w:type="dxa"/>
            <w:vAlign w:val="center"/>
          </w:tcPr>
          <w:p w:rsidR="008A11C6" w:rsidRPr="008A11C6" w:rsidRDefault="008A11C6" w:rsidP="00C9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9" w:type="dxa"/>
          </w:tcPr>
          <w:p w:rsidR="003C68D9" w:rsidRDefault="008A11C6" w:rsidP="003C68D9">
            <w:pPr>
              <w:tabs>
                <w:tab w:val="left" w:pos="1950"/>
              </w:tabs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95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955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3C68D9" w:rsidRPr="003C68D9">
              <w:t xml:space="preserve"> </w:t>
            </w:r>
          </w:p>
          <w:p w:rsidR="003C68D9" w:rsidRPr="003C68D9" w:rsidRDefault="003C68D9" w:rsidP="003C68D9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6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слесарная</w:t>
            </w:r>
            <w:proofErr w:type="spellEnd"/>
            <w:r w:rsidRPr="003C6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C68D9" w:rsidRPr="003C68D9" w:rsidRDefault="003C68D9" w:rsidP="003C68D9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6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сварочная</w:t>
            </w:r>
            <w:proofErr w:type="spellEnd"/>
            <w:r w:rsidRPr="003C6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A11C6" w:rsidRPr="00D72E6C" w:rsidRDefault="003C68D9" w:rsidP="003C68D9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C6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заготовительная</w:t>
            </w:r>
            <w:proofErr w:type="spellEnd"/>
            <w:proofErr w:type="gramEnd"/>
            <w:r w:rsidRPr="003C6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11C6" w:rsidRPr="003644F9" w:rsidTr="00C93F88">
        <w:tc>
          <w:tcPr>
            <w:tcW w:w="817" w:type="dxa"/>
            <w:vAlign w:val="center"/>
          </w:tcPr>
          <w:p w:rsidR="008A11C6" w:rsidRPr="008A11C6" w:rsidRDefault="00234FA4" w:rsidP="00C9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234FA4" w:rsidRPr="00643888" w:rsidRDefault="00234FA4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Спортивный комплекс:</w:t>
            </w:r>
          </w:p>
          <w:p w:rsidR="00234FA4" w:rsidRPr="00643888" w:rsidRDefault="00234FA4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спортивный зал;</w:t>
            </w:r>
          </w:p>
          <w:p w:rsidR="00234FA4" w:rsidRPr="00643888" w:rsidRDefault="00234FA4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открытый стадион широкого профиля с элементами полосы препятствий;</w:t>
            </w:r>
          </w:p>
          <w:p w:rsidR="008A11C6" w:rsidRPr="00643888" w:rsidRDefault="00234FA4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8A11C6" w:rsidRPr="003644F9" w:rsidTr="00C93F88">
        <w:tc>
          <w:tcPr>
            <w:tcW w:w="817" w:type="dxa"/>
            <w:vAlign w:val="center"/>
          </w:tcPr>
          <w:p w:rsidR="008A11C6" w:rsidRPr="008A11C6" w:rsidRDefault="00234FA4" w:rsidP="00C9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8A11C6" w:rsidRPr="00643888" w:rsidRDefault="008A11C6" w:rsidP="00C9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Залы:</w:t>
            </w:r>
            <w:r w:rsidRPr="0064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иблиотека, читальный </w:t>
            </w:r>
            <w:r w:rsid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 с выходом в сеть Интернет;</w:t>
            </w:r>
            <w:r w:rsidR="003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а</w:t>
            </w:r>
            <w:r w:rsidRPr="0064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ктовый зал.</w:t>
            </w:r>
          </w:p>
        </w:tc>
      </w:tr>
    </w:tbl>
    <w:p w:rsidR="002662B4" w:rsidRDefault="002662B4" w:rsidP="00C93F8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2019" w:rsidRDefault="00C62019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62B4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3.5 Кадровое обеспечение</w:t>
      </w:r>
    </w:p>
    <w:p w:rsid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37E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ОПОП СПО </w:t>
      </w:r>
      <w:r w:rsidR="00DE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ППССЗ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должна обеспечиваться педагогическими кадрами, имеющими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высшее образование, соответствующее профилю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преподаваемой дисциплины (модуля). </w:t>
      </w:r>
    </w:p>
    <w:p w:rsidR="008A0E0F" w:rsidRPr="008A0E0F" w:rsidRDefault="008A0E0F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деятельности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учебного цикла, эти преподаватели и мастера производственного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 получают дополнительное профессиональное образование по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 квалификации, в том числе в форме стажировки в профильных организациях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реже 1 раза в 3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662B4" w:rsidRDefault="002662B4" w:rsidP="00BA3D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340" w:rsidRPr="00766476" w:rsidRDefault="00B77340" w:rsidP="00B7734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6647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4 РАБОЧИЙ УЧЕБНЫЙ ПЛАН (Приложение А)</w:t>
      </w:r>
    </w:p>
    <w:p w:rsidR="002C1F8D" w:rsidRPr="0076647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2C1F8D" w:rsidRPr="0076647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766476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5</w:t>
      </w:r>
      <w:r w:rsidR="00A7723F" w:rsidRPr="00766476">
        <w:rPr>
          <w:rFonts w:ascii="Calibri" w:hAnsi="Calibri" w:cs="Calibri"/>
          <w:color w:val="000000"/>
          <w:sz w:val="32"/>
          <w:szCs w:val="32"/>
          <w:lang w:val="ru-RU"/>
        </w:rPr>
        <w:t xml:space="preserve"> </w:t>
      </w:r>
      <w:r w:rsidRPr="00766476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ОБОСНОВАНИЕ ВАРИАТИВНОЙ ЧАСТИ ОПОП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5.1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Распределение объема часов вариативной части между циклами</w:t>
      </w:r>
      <w:r w:rsidRPr="007E79CB">
        <w:rPr>
          <w:b/>
          <w:bCs/>
          <w:color w:val="000000"/>
          <w:sz w:val="28"/>
          <w:szCs w:val="28"/>
          <w:lang w:val="ru-RU"/>
        </w:rPr>
        <w:br/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</w:t>
      </w:r>
      <w:r w:rsidR="0046096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9050A" w:rsidRPr="00991F5F" w:rsidRDefault="002C1F8D" w:rsidP="00991F5F">
      <w:pPr>
        <w:pStyle w:val="11"/>
        <w:shd w:val="clear" w:color="auto" w:fill="auto"/>
        <w:tabs>
          <w:tab w:val="left" w:pos="7371"/>
          <w:tab w:val="left" w:pos="7797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991F5F">
        <w:rPr>
          <w:rStyle w:val="fontstyle01"/>
          <w:lang w:val="ru-RU"/>
        </w:rPr>
        <w:t>Вариативная часть ОПОП СПО ППС</w:t>
      </w:r>
      <w:r w:rsidR="0046096F" w:rsidRPr="00991F5F">
        <w:rPr>
          <w:rStyle w:val="fontstyle01"/>
          <w:lang w:val="ru-RU"/>
        </w:rPr>
        <w:t>СЗ</w:t>
      </w:r>
      <w:r w:rsidRPr="00991F5F">
        <w:rPr>
          <w:rStyle w:val="fontstyle01"/>
          <w:lang w:val="ru-RU"/>
        </w:rPr>
        <w:t xml:space="preserve"> была введена с учетом специализации, требованиями пред</w:t>
      </w:r>
      <w:r w:rsidR="003D55A2" w:rsidRPr="00991F5F">
        <w:rPr>
          <w:rStyle w:val="fontstyle01"/>
          <w:lang w:val="ru-RU"/>
        </w:rPr>
        <w:t>ставителей социальных партнеров</w:t>
      </w:r>
      <w:r w:rsidR="00230513">
        <w:rPr>
          <w:rStyle w:val="fontstyle01"/>
          <w:lang w:val="ru-RU"/>
        </w:rPr>
        <w:t>, профессионального стандарта</w:t>
      </w:r>
      <w:r w:rsidRPr="00991F5F">
        <w:rPr>
          <w:rStyle w:val="fontstyle01"/>
          <w:lang w:val="ru-RU"/>
        </w:rPr>
        <w:t xml:space="preserve"> </w:t>
      </w:r>
      <w:r w:rsidR="00230513">
        <w:rPr>
          <w:sz w:val="28"/>
          <w:szCs w:val="24"/>
          <w:lang w:val="ru-RU" w:eastAsia="ru-RU"/>
        </w:rPr>
        <w:t>«</w:t>
      </w:r>
      <w:r w:rsidR="00230513" w:rsidRPr="00071EBC">
        <w:rPr>
          <w:sz w:val="28"/>
          <w:szCs w:val="28"/>
          <w:lang w:val="ru-RU"/>
        </w:rPr>
        <w:t>Монтажник санитарно-технических систем и оборудования</w:t>
      </w:r>
      <w:r w:rsidR="00230513">
        <w:rPr>
          <w:sz w:val="28"/>
          <w:szCs w:val="24"/>
          <w:lang w:val="ru-RU" w:eastAsia="ru-RU"/>
        </w:rPr>
        <w:t xml:space="preserve">» </w:t>
      </w:r>
      <w:r w:rsidR="00D9050A" w:rsidRPr="00991F5F">
        <w:rPr>
          <w:rStyle w:val="fontstyle01"/>
          <w:lang w:val="ru-RU"/>
        </w:rPr>
        <w:t xml:space="preserve">и требований, предъявляемых к участникам международных конкурсов </w:t>
      </w:r>
      <w:proofErr w:type="spellStart"/>
      <w:r w:rsidR="00D9050A" w:rsidRPr="00991F5F">
        <w:rPr>
          <w:rStyle w:val="fontstyle01"/>
        </w:rPr>
        <w:t>WorldSkillsRussia</w:t>
      </w:r>
      <w:proofErr w:type="spellEnd"/>
      <w:r w:rsidR="00D9050A" w:rsidRPr="00991F5F">
        <w:rPr>
          <w:rStyle w:val="fontstyle01"/>
          <w:lang w:val="ru-RU"/>
        </w:rPr>
        <w:t xml:space="preserve"> (</w:t>
      </w:r>
      <w:r w:rsidR="00D9050A" w:rsidRPr="00991F5F">
        <w:rPr>
          <w:rStyle w:val="fontstyle01"/>
        </w:rPr>
        <w:t>WSR</w:t>
      </w:r>
      <w:r w:rsidR="00D9050A" w:rsidRPr="00991F5F">
        <w:rPr>
          <w:rStyle w:val="fontstyle01"/>
          <w:lang w:val="ru-RU"/>
        </w:rPr>
        <w:t>)/</w:t>
      </w:r>
      <w:proofErr w:type="spellStart"/>
      <w:r w:rsidR="00D9050A" w:rsidRPr="00991F5F">
        <w:rPr>
          <w:rStyle w:val="fontstyle01"/>
        </w:rPr>
        <w:t>WorldSkillsInternational</w:t>
      </w:r>
      <w:proofErr w:type="spellEnd"/>
      <w:r w:rsidR="00D9050A" w:rsidRPr="00991F5F">
        <w:rPr>
          <w:rStyle w:val="fontstyle01"/>
          <w:lang w:val="ru-RU"/>
        </w:rPr>
        <w:t xml:space="preserve"> (</w:t>
      </w:r>
      <w:r w:rsidR="00D9050A" w:rsidRPr="00991F5F">
        <w:rPr>
          <w:rStyle w:val="fontstyle01"/>
        </w:rPr>
        <w:t>WSI</w:t>
      </w:r>
      <w:r w:rsidR="00D9050A" w:rsidRPr="00991F5F">
        <w:rPr>
          <w:rStyle w:val="fontstyle01"/>
          <w:lang w:val="ru-RU"/>
        </w:rPr>
        <w:t xml:space="preserve">) по компетенции </w:t>
      </w:r>
      <w:r w:rsidR="0046096F" w:rsidRPr="00991F5F">
        <w:rPr>
          <w:sz w:val="28"/>
          <w:szCs w:val="28"/>
          <w:lang w:val="ru-RU" w:eastAsia="ru-RU"/>
        </w:rPr>
        <w:t>«</w:t>
      </w:r>
      <w:r w:rsidR="00991F5F" w:rsidRPr="00991F5F">
        <w:rPr>
          <w:sz w:val="28"/>
          <w:szCs w:val="28"/>
          <w:lang w:val="ru-RU"/>
        </w:rPr>
        <w:t>Сантехника и отопление</w:t>
      </w:r>
      <w:r w:rsidR="0046096F" w:rsidRPr="00991F5F">
        <w:rPr>
          <w:color w:val="000000"/>
          <w:sz w:val="28"/>
          <w:szCs w:val="28"/>
          <w:lang w:val="ru-RU" w:eastAsia="ru-RU"/>
        </w:rPr>
        <w:t>»</w:t>
      </w:r>
      <w:r w:rsidR="00D9050A" w:rsidRPr="00991F5F">
        <w:rPr>
          <w:color w:val="000000"/>
          <w:sz w:val="28"/>
          <w:szCs w:val="28"/>
          <w:lang w:val="ru-RU" w:eastAsia="ru-RU"/>
        </w:rPr>
        <w:t>.</w:t>
      </w:r>
      <w:r w:rsidR="00D9050A" w:rsidRPr="00991F5F">
        <w:rPr>
          <w:color w:val="000000"/>
          <w:sz w:val="28"/>
          <w:szCs w:val="28"/>
          <w:lang w:val="ru-RU" w:eastAsia="ru-RU"/>
        </w:rPr>
        <w:tab/>
      </w:r>
      <w:r w:rsidR="00D9050A" w:rsidRPr="00991F5F">
        <w:rPr>
          <w:color w:val="000000"/>
          <w:sz w:val="28"/>
          <w:szCs w:val="28"/>
          <w:lang w:val="ru-RU" w:eastAsia="ru-RU"/>
        </w:rPr>
        <w:tab/>
      </w:r>
    </w:p>
    <w:p w:rsidR="002C1F8D" w:rsidRDefault="00D9050A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  <w:sz w:val="28"/>
          <w:szCs w:val="28"/>
          <w:lang w:val="ru-RU"/>
        </w:rPr>
      </w:pPr>
      <w:r w:rsidRPr="00BC483E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Обсуждение распределения часов вариативной части было проведено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на заседании круглого стола с участием и учетом мнения работодателей</w:t>
      </w:r>
      <w:r>
        <w:rPr>
          <w:rStyle w:val="fontstyle01"/>
          <w:lang w:val="ru-RU"/>
        </w:rPr>
        <w:t>.</w:t>
      </w:r>
      <w:r w:rsidR="002C1F8D" w:rsidRPr="00BC483E">
        <w:rPr>
          <w:rStyle w:val="fontstyle01"/>
          <w:lang w:val="ru-RU"/>
        </w:rPr>
        <w:t xml:space="preserve"> Выделенные ФГОС СПО часы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обязательной учебной нагрузки вариативной </w:t>
      </w:r>
      <w:r w:rsidR="002C1F8D" w:rsidRPr="00BC483E">
        <w:rPr>
          <w:rStyle w:val="fontstyle01"/>
          <w:lang w:val="ru-RU"/>
        </w:rPr>
        <w:lastRenderedPageBreak/>
        <w:t xml:space="preserve">части ОПОП </w:t>
      </w:r>
      <w:r w:rsidR="002C1F8D">
        <w:rPr>
          <w:rStyle w:val="fontstyle01"/>
          <w:lang w:val="ru-RU"/>
        </w:rPr>
        <w:t>СПО ППС</w:t>
      </w:r>
      <w:r w:rsidR="003C70BA">
        <w:rPr>
          <w:rStyle w:val="fontstyle01"/>
          <w:lang w:val="ru-RU"/>
        </w:rPr>
        <w:t>СЗ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в объёме </w:t>
      </w:r>
      <w:r w:rsidR="00594C6A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DE37EF">
        <w:rPr>
          <w:rFonts w:ascii="Times New Roman" w:hAnsi="Times New Roman" w:cs="Times New Roman"/>
          <w:bCs/>
          <w:sz w:val="28"/>
          <w:szCs w:val="28"/>
          <w:lang w:val="ru-RU"/>
        </w:rPr>
        <w:t>350</w:t>
      </w:r>
      <w:r w:rsidR="003D55A2">
        <w:rPr>
          <w:rStyle w:val="fontstyle01"/>
          <w:lang w:val="ru-RU"/>
        </w:rPr>
        <w:t xml:space="preserve"> часов</w:t>
      </w:r>
      <w:r w:rsidR="002C1F8D" w:rsidRPr="00BC483E">
        <w:rPr>
          <w:rStyle w:val="fontstyle01"/>
          <w:lang w:val="ru-RU"/>
        </w:rPr>
        <w:t xml:space="preserve"> максимальной учебной нагрузки и </w:t>
      </w:r>
      <w:r w:rsidR="00594C6A">
        <w:rPr>
          <w:rFonts w:ascii="Times New Roman" w:hAnsi="Times New Roman" w:cs="Times New Roman"/>
          <w:bCs/>
          <w:sz w:val="28"/>
          <w:szCs w:val="28"/>
          <w:lang w:val="ru-RU"/>
        </w:rPr>
        <w:t>900</w:t>
      </w:r>
      <w:r>
        <w:rPr>
          <w:rStyle w:val="fontstyle01"/>
          <w:lang w:val="ru-RU"/>
        </w:rPr>
        <w:t xml:space="preserve"> час</w:t>
      </w:r>
      <w:r w:rsidR="003C70BA">
        <w:rPr>
          <w:rStyle w:val="fontstyle01"/>
          <w:lang w:val="ru-RU"/>
        </w:rPr>
        <w:t>ов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обязательных учебных занятий распределены следующим образом:</w:t>
      </w:r>
    </w:p>
    <w:p w:rsidR="00AF0263" w:rsidRDefault="000F48CE" w:rsidP="002C1F8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За счет часов вариативной части введены </w:t>
      </w:r>
      <w:r w:rsidR="00576008">
        <w:rPr>
          <w:rStyle w:val="fontstyle01"/>
          <w:lang w:val="ru-RU"/>
        </w:rPr>
        <w:t xml:space="preserve">дисциплины </w:t>
      </w:r>
      <w:r>
        <w:rPr>
          <w:rStyle w:val="fontstyle01"/>
          <w:lang w:val="ru-RU"/>
        </w:rPr>
        <w:t>в общий гуманитарный и социально-экономический</w:t>
      </w:r>
      <w:r w:rsidR="00DE37EF">
        <w:rPr>
          <w:rStyle w:val="fontstyle01"/>
          <w:lang w:val="ru-RU"/>
        </w:rPr>
        <w:t xml:space="preserve"> цикл</w:t>
      </w:r>
      <w:r w:rsidR="00576008">
        <w:rPr>
          <w:rStyle w:val="fontstyle01"/>
          <w:lang w:val="ru-RU"/>
        </w:rPr>
        <w:t>:</w:t>
      </w:r>
    </w:p>
    <w:p w:rsidR="00FB1DD6" w:rsidRPr="00053B73" w:rsidRDefault="00FB1DD6" w:rsidP="00FB1DD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  <w:r w:rsidRPr="00053B73">
        <w:rPr>
          <w:rStyle w:val="fontstyle01"/>
          <w:i/>
          <w:lang w:val="ru-RU"/>
        </w:rPr>
        <w:t>ОГСЭ.05 Русский</w:t>
      </w:r>
      <w:r w:rsidR="00DE37EF">
        <w:rPr>
          <w:rStyle w:val="fontstyle01"/>
          <w:i/>
          <w:lang w:val="ru-RU"/>
        </w:rPr>
        <w:t xml:space="preserve"> язык и культура речи – </w:t>
      </w:r>
      <w:r w:rsidR="0067528A">
        <w:rPr>
          <w:rStyle w:val="fontstyle01"/>
          <w:i/>
          <w:lang w:val="ru-RU"/>
        </w:rPr>
        <w:t>56 часов</w:t>
      </w:r>
      <w:r w:rsidR="0067528A" w:rsidRPr="00053B73">
        <w:rPr>
          <w:rStyle w:val="fontstyle01"/>
          <w:i/>
          <w:lang w:val="ru-RU"/>
        </w:rPr>
        <w:t xml:space="preserve"> обязательной нагрузки</w:t>
      </w:r>
      <w:r w:rsidR="0067528A">
        <w:rPr>
          <w:rStyle w:val="fontstyle01"/>
          <w:i/>
          <w:lang w:val="ru-RU"/>
        </w:rPr>
        <w:t xml:space="preserve"> и </w:t>
      </w:r>
      <w:r w:rsidR="00DE37EF">
        <w:rPr>
          <w:rStyle w:val="fontstyle01"/>
          <w:i/>
          <w:lang w:val="ru-RU"/>
        </w:rPr>
        <w:t>84 часа максимальной нагрузки</w:t>
      </w:r>
      <w:r w:rsidRPr="00053B73">
        <w:rPr>
          <w:rStyle w:val="fontstyle01"/>
          <w:i/>
          <w:lang w:val="ru-RU"/>
        </w:rPr>
        <w:t>.</w:t>
      </w:r>
    </w:p>
    <w:p w:rsidR="00FB1DD6" w:rsidRPr="00053B73" w:rsidRDefault="00FB1DD6" w:rsidP="00FB1DD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i/>
          <w:lang w:val="ru-RU"/>
        </w:rPr>
      </w:pPr>
      <w:r w:rsidRPr="00053B73">
        <w:rPr>
          <w:rStyle w:val="fontstyle01"/>
          <w:i/>
          <w:lang w:val="ru-RU"/>
        </w:rPr>
        <w:t xml:space="preserve">ОГСЭ.06 Основы </w:t>
      </w:r>
      <w:r w:rsidR="00DE37EF">
        <w:rPr>
          <w:rStyle w:val="fontstyle01"/>
          <w:i/>
          <w:lang w:val="ru-RU"/>
        </w:rPr>
        <w:t xml:space="preserve">бюджетной грамотности – </w:t>
      </w:r>
      <w:r w:rsidR="0067528A">
        <w:rPr>
          <w:rStyle w:val="fontstyle01"/>
          <w:i/>
          <w:lang w:val="ru-RU"/>
        </w:rPr>
        <w:t>36 часов</w:t>
      </w:r>
      <w:r w:rsidR="0067528A" w:rsidRPr="00053B73">
        <w:rPr>
          <w:rStyle w:val="fontstyle01"/>
          <w:i/>
          <w:lang w:val="ru-RU"/>
        </w:rPr>
        <w:t xml:space="preserve"> обязательной нагрузки</w:t>
      </w:r>
      <w:r w:rsidR="0067528A">
        <w:rPr>
          <w:rStyle w:val="fontstyle01"/>
          <w:i/>
          <w:lang w:val="ru-RU"/>
        </w:rPr>
        <w:t xml:space="preserve"> и </w:t>
      </w:r>
      <w:r w:rsidR="00DE37EF">
        <w:rPr>
          <w:rStyle w:val="fontstyle01"/>
          <w:i/>
          <w:lang w:val="ru-RU"/>
        </w:rPr>
        <w:t>54 часа</w:t>
      </w:r>
      <w:r w:rsidRPr="00053B73">
        <w:rPr>
          <w:rStyle w:val="fontstyle01"/>
          <w:i/>
          <w:lang w:val="ru-RU"/>
        </w:rPr>
        <w:t xml:space="preserve"> </w:t>
      </w:r>
      <w:r w:rsidR="00DE37EF">
        <w:rPr>
          <w:rStyle w:val="fontstyle01"/>
          <w:i/>
          <w:lang w:val="ru-RU"/>
        </w:rPr>
        <w:t>максимальной нагрузки</w:t>
      </w:r>
      <w:r w:rsidRPr="00053B73">
        <w:rPr>
          <w:rStyle w:val="fontstyle01"/>
          <w:i/>
          <w:lang w:val="ru-RU"/>
        </w:rPr>
        <w:t>.</w:t>
      </w:r>
    </w:p>
    <w:p w:rsidR="009558D7" w:rsidRPr="00742D00" w:rsidRDefault="00FB1DD6" w:rsidP="00FB1DD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742D00">
        <w:rPr>
          <w:rStyle w:val="fontstyle01"/>
          <w:lang w:val="ru-RU"/>
        </w:rPr>
        <w:t>Добавлены часы в дисциплины общепрофессионального цикла:</w:t>
      </w:r>
    </w:p>
    <w:p w:rsidR="00FB1DD6" w:rsidRPr="007E0E5F" w:rsidRDefault="00FB1DD6" w:rsidP="00FB1DD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742D00">
        <w:rPr>
          <w:rStyle w:val="fontstyle01"/>
          <w:lang w:val="ru-RU"/>
        </w:rPr>
        <w:t xml:space="preserve">ОП.01 Инженерная </w:t>
      </w:r>
      <w:r w:rsidRPr="00567FE3">
        <w:rPr>
          <w:rStyle w:val="fontstyle01"/>
          <w:lang w:val="ru-RU"/>
        </w:rPr>
        <w:t>графика –</w:t>
      </w:r>
      <w:r>
        <w:rPr>
          <w:rStyle w:val="fontstyle01"/>
          <w:lang w:val="ru-RU"/>
        </w:rPr>
        <w:t xml:space="preserve"> </w:t>
      </w:r>
      <w:r w:rsidR="0067528A">
        <w:rPr>
          <w:rStyle w:val="fontstyle01"/>
          <w:lang w:val="ru-RU"/>
        </w:rPr>
        <w:t xml:space="preserve">91 час </w:t>
      </w:r>
      <w:r w:rsidR="0067528A" w:rsidRPr="00742D00">
        <w:rPr>
          <w:rStyle w:val="fontstyle01"/>
          <w:lang w:val="ru-RU"/>
        </w:rPr>
        <w:t>обязательной</w:t>
      </w:r>
      <w:r w:rsidR="0067528A">
        <w:rPr>
          <w:rStyle w:val="fontstyle01"/>
          <w:lang w:val="ru-RU"/>
        </w:rPr>
        <w:t xml:space="preserve"> нагрузки и</w:t>
      </w:r>
      <w:r w:rsidR="0067528A" w:rsidRPr="00567FE3">
        <w:rPr>
          <w:rStyle w:val="fontstyle01"/>
          <w:lang w:val="ru-RU"/>
        </w:rPr>
        <w:t xml:space="preserve"> </w:t>
      </w:r>
      <w:r w:rsidRPr="00567FE3">
        <w:rPr>
          <w:rStyle w:val="fontstyle01"/>
          <w:lang w:val="ru-RU"/>
        </w:rPr>
        <w:t>1</w:t>
      </w:r>
      <w:r>
        <w:rPr>
          <w:rStyle w:val="fontstyle01"/>
          <w:lang w:val="ru-RU"/>
        </w:rPr>
        <w:t xml:space="preserve">36 </w:t>
      </w:r>
      <w:r w:rsidRPr="00567FE3">
        <w:rPr>
          <w:rStyle w:val="fontstyle01"/>
          <w:lang w:val="ru-RU"/>
        </w:rPr>
        <w:t>часов максимальной нагрузки</w:t>
      </w:r>
      <w:r w:rsidR="0067528A">
        <w:rPr>
          <w:rStyle w:val="fontstyle01"/>
          <w:lang w:val="ru-RU"/>
        </w:rPr>
        <w:t>.</w:t>
      </w:r>
      <w:r w:rsidR="00DE37EF">
        <w:rPr>
          <w:rStyle w:val="fontstyle01"/>
          <w:lang w:val="ru-RU"/>
        </w:rPr>
        <w:t xml:space="preserve"> </w:t>
      </w:r>
    </w:p>
    <w:p w:rsidR="00FB1DD6" w:rsidRDefault="00FB1DD6" w:rsidP="00FB1DD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567FE3">
        <w:rPr>
          <w:rStyle w:val="fontstyle01"/>
          <w:lang w:val="ru-RU"/>
        </w:rPr>
        <w:t>ОП.02 Техническая механика –</w:t>
      </w:r>
      <w:r w:rsidR="0067528A">
        <w:rPr>
          <w:rStyle w:val="fontstyle01"/>
          <w:lang w:val="ru-RU"/>
        </w:rPr>
        <w:t xml:space="preserve">51 час </w:t>
      </w:r>
      <w:r w:rsidR="0067528A" w:rsidRPr="00742D00">
        <w:rPr>
          <w:rStyle w:val="fontstyle01"/>
          <w:lang w:val="ru-RU"/>
        </w:rPr>
        <w:t>обязательной</w:t>
      </w:r>
      <w:r w:rsidR="0067528A">
        <w:rPr>
          <w:rStyle w:val="fontstyle01"/>
          <w:lang w:val="ru-RU"/>
        </w:rPr>
        <w:t xml:space="preserve"> нагрузки и </w:t>
      </w:r>
      <w:r>
        <w:rPr>
          <w:rStyle w:val="fontstyle01"/>
          <w:lang w:val="ru-RU"/>
        </w:rPr>
        <w:t xml:space="preserve">116 </w:t>
      </w:r>
      <w:r w:rsidRPr="00567FE3">
        <w:rPr>
          <w:rStyle w:val="fontstyle01"/>
          <w:lang w:val="ru-RU"/>
        </w:rPr>
        <w:t>часов максимальной нагрузки.</w:t>
      </w:r>
    </w:p>
    <w:p w:rsidR="00DE37EF" w:rsidRDefault="00DE37EF" w:rsidP="00DE37E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ОП.03 Электротехника и электроника – </w:t>
      </w:r>
      <w:r w:rsidR="0067528A">
        <w:rPr>
          <w:rStyle w:val="fontstyle01"/>
          <w:lang w:val="ru-RU"/>
        </w:rPr>
        <w:t xml:space="preserve">51 час </w:t>
      </w:r>
      <w:r w:rsidR="0067528A" w:rsidRPr="00742D00">
        <w:rPr>
          <w:rStyle w:val="fontstyle01"/>
          <w:lang w:val="ru-RU"/>
        </w:rPr>
        <w:t>обязательной</w:t>
      </w:r>
      <w:r w:rsidR="0067528A">
        <w:rPr>
          <w:rStyle w:val="fontstyle01"/>
          <w:lang w:val="ru-RU"/>
        </w:rPr>
        <w:t xml:space="preserve"> нагрузки и </w:t>
      </w:r>
      <w:r>
        <w:rPr>
          <w:rStyle w:val="fontstyle01"/>
          <w:lang w:val="ru-RU"/>
        </w:rPr>
        <w:t xml:space="preserve">116 </w:t>
      </w:r>
      <w:r w:rsidRPr="00567FE3">
        <w:rPr>
          <w:rStyle w:val="fontstyle01"/>
          <w:lang w:val="ru-RU"/>
        </w:rPr>
        <w:t>часов максимальной нагрузки.</w:t>
      </w:r>
    </w:p>
    <w:p w:rsidR="00F82CA1" w:rsidRDefault="00F82CA1" w:rsidP="00F82CA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977">
        <w:rPr>
          <w:rFonts w:ascii="Times New Roman" w:hAnsi="Times New Roman" w:cs="Times New Roman"/>
          <w:sz w:val="28"/>
          <w:szCs w:val="28"/>
          <w:lang w:val="ru-RU"/>
        </w:rPr>
        <w:t>ОП.04 Материалы и изделия сантехнических устройств и систем обеспечения микроклимата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28A">
        <w:rPr>
          <w:rStyle w:val="fontstyle01"/>
          <w:lang w:val="ru-RU"/>
        </w:rPr>
        <w:t>37 часов</w:t>
      </w:r>
      <w:r w:rsidR="0067528A" w:rsidRPr="00742D00">
        <w:rPr>
          <w:rStyle w:val="fontstyle01"/>
          <w:lang w:val="ru-RU"/>
        </w:rPr>
        <w:t xml:space="preserve"> обязательной нагрузки и 5</w:t>
      </w:r>
      <w:r w:rsidR="0067528A">
        <w:rPr>
          <w:rStyle w:val="fontstyle01"/>
          <w:lang w:val="ru-RU"/>
        </w:rPr>
        <w:t>5</w:t>
      </w:r>
      <w:r w:rsidRPr="00742D00">
        <w:rPr>
          <w:rStyle w:val="fontstyle01"/>
          <w:lang w:val="ru-RU"/>
        </w:rPr>
        <w:t xml:space="preserve"> часов </w:t>
      </w:r>
      <w:r w:rsidR="0067528A" w:rsidRPr="00742D00">
        <w:rPr>
          <w:rStyle w:val="fontstyle01"/>
          <w:lang w:val="ru-RU"/>
        </w:rPr>
        <w:t xml:space="preserve">максимальной </w:t>
      </w:r>
      <w:r w:rsidRPr="00742D00">
        <w:rPr>
          <w:rStyle w:val="fontstyle01"/>
          <w:lang w:val="ru-RU"/>
        </w:rPr>
        <w:t>нагрузки.</w:t>
      </w:r>
      <w:r w:rsidRPr="00F82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528A" w:rsidRDefault="00F82CA1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977">
        <w:rPr>
          <w:rFonts w:ascii="Times New Roman" w:hAnsi="Times New Roman" w:cs="Times New Roman"/>
          <w:sz w:val="28"/>
          <w:szCs w:val="28"/>
          <w:lang w:val="ru-RU"/>
        </w:rPr>
        <w:t>ОП.05 Основы строительного производства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7528A">
        <w:rPr>
          <w:rStyle w:val="fontstyle01"/>
          <w:lang w:val="ru-RU"/>
        </w:rPr>
        <w:t>31 час</w:t>
      </w:r>
      <w:r w:rsidR="0067528A" w:rsidRPr="00742D00">
        <w:rPr>
          <w:rStyle w:val="fontstyle01"/>
          <w:lang w:val="ru-RU"/>
        </w:rPr>
        <w:t xml:space="preserve"> обязательной нагрузки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28A" w:rsidRPr="00742D00">
        <w:rPr>
          <w:rStyle w:val="fontstyle01"/>
          <w:lang w:val="ru-RU"/>
        </w:rPr>
        <w:t xml:space="preserve">и  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67528A" w:rsidRPr="00742D00">
        <w:rPr>
          <w:rStyle w:val="fontstyle01"/>
          <w:lang w:val="ru-RU"/>
        </w:rPr>
        <w:t xml:space="preserve"> часов максимальной нагрузки.</w:t>
      </w:r>
      <w:r w:rsidR="0067528A" w:rsidRPr="00F82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528A" w:rsidRDefault="00FB1DD6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977">
        <w:rPr>
          <w:rFonts w:ascii="Times New Roman" w:hAnsi="Times New Roman" w:cs="Times New Roman"/>
          <w:sz w:val="28"/>
          <w:szCs w:val="28"/>
          <w:lang w:val="ru-RU"/>
        </w:rPr>
        <w:t>ОП.06 Основы гидравлики, теплотехники и аэродинамики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7528A">
        <w:rPr>
          <w:rStyle w:val="fontstyle01"/>
          <w:lang w:val="ru-RU"/>
        </w:rPr>
        <w:t>15 часов</w:t>
      </w:r>
      <w:r w:rsidR="0067528A" w:rsidRPr="00742D00">
        <w:rPr>
          <w:rStyle w:val="fontstyle01"/>
          <w:lang w:val="ru-RU"/>
        </w:rPr>
        <w:t xml:space="preserve"> обязательной нагрузки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28A" w:rsidRPr="00742D00">
        <w:rPr>
          <w:rStyle w:val="fontstyle01"/>
          <w:lang w:val="ru-RU"/>
        </w:rPr>
        <w:t xml:space="preserve">и  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67528A">
        <w:rPr>
          <w:rStyle w:val="fontstyle01"/>
          <w:lang w:val="ru-RU"/>
        </w:rPr>
        <w:t xml:space="preserve"> часа</w:t>
      </w:r>
      <w:r w:rsidR="0067528A" w:rsidRPr="00742D00">
        <w:rPr>
          <w:rStyle w:val="fontstyle01"/>
          <w:lang w:val="ru-RU"/>
        </w:rPr>
        <w:t xml:space="preserve"> максимальной нагрузки.</w:t>
      </w:r>
      <w:r w:rsidR="0067528A" w:rsidRPr="00F82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528A" w:rsidRDefault="00FB1DD6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977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 xml:space="preserve">.12 Экономика организации – </w:t>
      </w:r>
      <w:r w:rsidR="0067528A">
        <w:rPr>
          <w:rStyle w:val="fontstyle01"/>
          <w:lang w:val="ru-RU"/>
        </w:rPr>
        <w:t>24 часа</w:t>
      </w:r>
      <w:r w:rsidR="0067528A" w:rsidRPr="00742D00">
        <w:rPr>
          <w:rStyle w:val="fontstyle01"/>
          <w:lang w:val="ru-RU"/>
        </w:rPr>
        <w:t xml:space="preserve"> обязательной нагрузки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28A" w:rsidRPr="00742D00">
        <w:rPr>
          <w:rStyle w:val="fontstyle01"/>
          <w:lang w:val="ru-RU"/>
        </w:rPr>
        <w:t xml:space="preserve">и  </w:t>
      </w:r>
      <w:r w:rsidR="0067528A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67528A" w:rsidRPr="00742D00">
        <w:rPr>
          <w:rStyle w:val="fontstyle01"/>
          <w:lang w:val="ru-RU"/>
        </w:rPr>
        <w:t xml:space="preserve"> часов максимальной нагрузки.</w:t>
      </w:r>
      <w:r w:rsidR="0067528A" w:rsidRPr="00F82C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528A" w:rsidRDefault="0067528A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01"/>
          <w:lang w:val="ru-RU"/>
        </w:rPr>
        <w:t>За счет часов вариативной части введены дисциплины в общепрофессиональный цикл:</w:t>
      </w:r>
    </w:p>
    <w:p w:rsidR="0067528A" w:rsidRPr="0067528A" w:rsidRDefault="00053B73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351C09">
        <w:rPr>
          <w:rStyle w:val="fontstyle01"/>
          <w:i/>
          <w:lang w:val="ru-RU"/>
        </w:rPr>
        <w:t xml:space="preserve">ОП.16 Основы предпринимательской деятельности </w:t>
      </w:r>
      <w:r w:rsidR="0067528A" w:rsidRP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– </w:t>
      </w:r>
      <w:r w:rsid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36 </w:t>
      </w:r>
      <w:r w:rsidR="0067528A" w:rsidRP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час</w:t>
      </w:r>
      <w:r w:rsid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ов</w:t>
      </w:r>
      <w:r w:rsidR="0067528A" w:rsidRP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обязательной нагрузки</w:t>
      </w:r>
      <w:r w:rsid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67528A" w:rsidRP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и  </w:t>
      </w:r>
      <w:r w:rsid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54 часа</w:t>
      </w:r>
      <w:r w:rsidR="0067528A" w:rsidRPr="0067528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максимальной нагрузки. </w:t>
      </w:r>
    </w:p>
    <w:p w:rsidR="0067528A" w:rsidRDefault="0067528A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Добавлены часы в профессиональные модули:</w:t>
      </w:r>
    </w:p>
    <w:p w:rsidR="0067528A" w:rsidRDefault="0067528A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>ПМ.0</w:t>
      </w:r>
      <w:r>
        <w:rPr>
          <w:rStyle w:val="fontstyle01"/>
          <w:lang w:val="ru-RU"/>
        </w:rPr>
        <w:t>1</w:t>
      </w:r>
      <w:r w:rsidRPr="00BC483E">
        <w:rPr>
          <w:rStyle w:val="fontstyle01"/>
          <w:lang w:val="ru-RU"/>
        </w:rPr>
        <w:t xml:space="preserve"> </w:t>
      </w:r>
      <w:r w:rsidRPr="0067528A">
        <w:rPr>
          <w:rStyle w:val="fontstyle01"/>
          <w:lang w:val="ru-RU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rStyle w:val="fontstyle01"/>
          <w:lang w:val="ru-RU"/>
        </w:rPr>
        <w:t xml:space="preserve"> – 174 часа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261 час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67528A" w:rsidRDefault="0067528A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ПМ.02 </w:t>
      </w:r>
      <w:r w:rsidRPr="0067528A">
        <w:rPr>
          <w:rStyle w:val="fontstyle01"/>
          <w:lang w:val="ru-RU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</w:t>
      </w:r>
      <w:r w:rsidR="00607896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 xml:space="preserve"> – </w:t>
      </w:r>
      <w:r w:rsidR="00607896">
        <w:rPr>
          <w:rStyle w:val="fontstyle01"/>
          <w:lang w:val="ru-RU"/>
        </w:rPr>
        <w:t>65</w:t>
      </w:r>
      <w:r>
        <w:rPr>
          <w:rStyle w:val="fontstyle01"/>
          <w:lang w:val="ru-RU"/>
        </w:rPr>
        <w:t xml:space="preserve"> час</w:t>
      </w:r>
      <w:r w:rsidR="00607896">
        <w:rPr>
          <w:rStyle w:val="fontstyle01"/>
          <w:lang w:val="ru-RU"/>
        </w:rPr>
        <w:t>ов</w:t>
      </w:r>
      <w:r w:rsidRPr="00BC483E">
        <w:rPr>
          <w:rStyle w:val="fontstyle01"/>
          <w:lang w:val="ru-RU"/>
        </w:rPr>
        <w:t xml:space="preserve"> обязательной нагрузки и </w:t>
      </w:r>
      <w:r w:rsidR="00607896">
        <w:rPr>
          <w:rStyle w:val="fontstyle01"/>
          <w:lang w:val="ru-RU"/>
        </w:rPr>
        <w:t>98</w:t>
      </w:r>
      <w:r>
        <w:rPr>
          <w:rStyle w:val="fontstyle01"/>
          <w:lang w:val="ru-RU"/>
        </w:rPr>
        <w:t xml:space="preserve"> часов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67528A" w:rsidRDefault="0067528A" w:rsidP="0067528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ПМ.03 </w:t>
      </w:r>
      <w:r w:rsidR="00607896" w:rsidRPr="00607896">
        <w:rPr>
          <w:rStyle w:val="fontstyle01"/>
          <w:lang w:val="ru-RU"/>
        </w:rPr>
        <w:t>Участие в проектировании  систем водоснабжения и водоотведения, отопления, вентиляции и кондиционирования воздуха</w:t>
      </w:r>
      <w:r>
        <w:rPr>
          <w:rStyle w:val="fontstyle01"/>
          <w:lang w:val="ru-RU"/>
        </w:rPr>
        <w:t xml:space="preserve"> – </w:t>
      </w:r>
      <w:r w:rsidR="00607896">
        <w:rPr>
          <w:rStyle w:val="fontstyle01"/>
          <w:lang w:val="ru-RU"/>
        </w:rPr>
        <w:t>75</w:t>
      </w:r>
      <w:r>
        <w:rPr>
          <w:rStyle w:val="fontstyle01"/>
          <w:lang w:val="ru-RU"/>
        </w:rPr>
        <w:t xml:space="preserve">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 w:rsidR="00607896">
        <w:rPr>
          <w:rStyle w:val="fontstyle01"/>
          <w:lang w:val="ru-RU"/>
        </w:rPr>
        <w:t>113 часов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67528A" w:rsidRDefault="0067528A" w:rsidP="00C1542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За счет часов вариативной части введен профессиональный модуль ПМ.0</w:t>
      </w:r>
      <w:r w:rsidR="00BC3D95">
        <w:rPr>
          <w:rStyle w:val="fontstyle01"/>
          <w:lang w:val="ru-RU"/>
        </w:rPr>
        <w:t>4</w:t>
      </w:r>
      <w:r>
        <w:rPr>
          <w:rStyle w:val="fontstyle01"/>
          <w:lang w:val="ru-RU"/>
        </w:rPr>
        <w:t xml:space="preserve"> Выполнение работ по профессии «</w:t>
      </w:r>
      <w:r w:rsidR="00607896" w:rsidRPr="00607896">
        <w:rPr>
          <w:rStyle w:val="fontstyle01"/>
          <w:lang w:val="ru-RU"/>
        </w:rPr>
        <w:t>Слесарь по изготовлению узлов и деталей санитарно-технических систем</w:t>
      </w:r>
      <w:r>
        <w:rPr>
          <w:rStyle w:val="fontstyle01"/>
          <w:lang w:val="ru-RU"/>
        </w:rPr>
        <w:t xml:space="preserve">» - </w:t>
      </w:r>
      <w:r w:rsidR="00607896">
        <w:rPr>
          <w:rStyle w:val="fontstyle01"/>
          <w:lang w:val="ru-RU"/>
        </w:rPr>
        <w:t>302 часа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3</w:t>
      </w:r>
      <w:r w:rsidR="00607896">
        <w:rPr>
          <w:rStyle w:val="fontstyle01"/>
          <w:lang w:val="ru-RU"/>
        </w:rPr>
        <w:t>81 час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67528A" w:rsidRDefault="0067528A" w:rsidP="00FB1DD6">
      <w:pPr>
        <w:spacing w:after="0" w:line="240" w:lineRule="auto"/>
        <w:rPr>
          <w:rStyle w:val="fontstyle01"/>
          <w:lang w:val="ru-RU"/>
        </w:rPr>
      </w:pPr>
    </w:p>
    <w:p w:rsidR="00C1542A" w:rsidRDefault="00C1542A" w:rsidP="00FB1DD6">
      <w:pPr>
        <w:spacing w:after="0" w:line="240" w:lineRule="auto"/>
        <w:rPr>
          <w:rStyle w:val="fontstyle01"/>
          <w:lang w:val="ru-RU"/>
        </w:rPr>
      </w:pPr>
    </w:p>
    <w:p w:rsidR="00C1542A" w:rsidRDefault="00C1542A" w:rsidP="00FB1DD6">
      <w:pPr>
        <w:spacing w:after="0" w:line="240" w:lineRule="auto"/>
        <w:rPr>
          <w:rStyle w:val="fontstyle01"/>
          <w:lang w:val="ru-RU"/>
        </w:rPr>
      </w:pPr>
    </w:p>
    <w:tbl>
      <w:tblPr>
        <w:tblW w:w="9914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797"/>
        <w:gridCol w:w="1473"/>
        <w:gridCol w:w="70"/>
        <w:gridCol w:w="1283"/>
        <w:gridCol w:w="2047"/>
      </w:tblGrid>
      <w:tr w:rsidR="00DA20EE" w:rsidRPr="003644F9" w:rsidTr="000705C2">
        <w:trPr>
          <w:trHeight w:val="450"/>
          <w:jc w:val="center"/>
        </w:trPr>
        <w:tc>
          <w:tcPr>
            <w:tcW w:w="1244" w:type="dxa"/>
            <w:vMerge w:val="restart"/>
            <w:shd w:val="clear" w:color="auto" w:fill="auto"/>
            <w:textDirection w:val="btLr"/>
            <w:vAlign w:val="center"/>
            <w:hideMark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Индекс</w:t>
            </w:r>
            <w:proofErr w:type="spellEnd"/>
          </w:p>
        </w:tc>
        <w:tc>
          <w:tcPr>
            <w:tcW w:w="3797" w:type="dxa"/>
            <w:vMerge w:val="restart"/>
            <w:shd w:val="clear" w:color="auto" w:fill="auto"/>
            <w:vAlign w:val="center"/>
            <w:hideMark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  <w:vAlign w:val="center"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A20EE" w:rsidRPr="003644F9" w:rsidTr="004C2D94">
        <w:trPr>
          <w:cantSplit/>
          <w:trHeight w:val="1669"/>
          <w:jc w:val="center"/>
        </w:trPr>
        <w:tc>
          <w:tcPr>
            <w:tcW w:w="1244" w:type="dxa"/>
            <w:vMerge/>
            <w:vAlign w:val="center"/>
            <w:hideMark/>
          </w:tcPr>
          <w:p w:rsidR="00FB1DD6" w:rsidRPr="00FB1DD6" w:rsidRDefault="00FB1DD6" w:rsidP="00FB1DD6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97" w:type="dxa"/>
            <w:vMerge/>
            <w:vAlign w:val="center"/>
            <w:hideMark/>
          </w:tcPr>
          <w:p w:rsidR="00FB1DD6" w:rsidRPr="00FB1DD6" w:rsidRDefault="00FB1DD6" w:rsidP="00FB1DD6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extDirection w:val="btLr"/>
            <w:vAlign w:val="bottom"/>
            <w:hideMark/>
          </w:tcPr>
          <w:p w:rsidR="00FB1DD6" w:rsidRPr="00FB1DD6" w:rsidRDefault="00FB1DD6" w:rsidP="00FB1DD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</w:t>
            </w:r>
            <w:proofErr w:type="spellEnd"/>
          </w:p>
        </w:tc>
        <w:tc>
          <w:tcPr>
            <w:tcW w:w="1353" w:type="dxa"/>
            <w:gridSpan w:val="2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B1DD6" w:rsidRPr="00FB1DD6" w:rsidRDefault="00FB1DD6" w:rsidP="00FB1DD6">
            <w:pPr>
              <w:spacing w:before="24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047" w:type="dxa"/>
            <w:tcBorders>
              <w:top w:val="nil"/>
            </w:tcBorders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D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подтверждающий обоснованность вариативной части  </w:t>
            </w:r>
          </w:p>
        </w:tc>
      </w:tr>
      <w:tr w:rsidR="00DA20EE" w:rsidRPr="00FB1DD6" w:rsidTr="004C2D94">
        <w:trPr>
          <w:trHeight w:val="285"/>
          <w:jc w:val="center"/>
        </w:trPr>
        <w:tc>
          <w:tcPr>
            <w:tcW w:w="1244" w:type="dxa"/>
            <w:shd w:val="clear" w:color="auto" w:fill="auto"/>
            <w:vAlign w:val="center"/>
            <w:hideMark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FB1DD6" w:rsidRPr="00FB1DD6" w:rsidRDefault="00FB1DD6" w:rsidP="00F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20EE" w:rsidRPr="00DA20EE" w:rsidTr="004C2D94">
        <w:trPr>
          <w:trHeight w:val="285"/>
          <w:jc w:val="center"/>
        </w:trPr>
        <w:tc>
          <w:tcPr>
            <w:tcW w:w="1244" w:type="dxa"/>
            <w:shd w:val="clear" w:color="auto" w:fill="auto"/>
            <w:hideMark/>
          </w:tcPr>
          <w:p w:rsidR="00DA20EE" w:rsidRPr="00F640B0" w:rsidRDefault="00DA20EE" w:rsidP="00A4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ОГСЭ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3797" w:type="dxa"/>
            <w:shd w:val="clear" w:color="auto" w:fill="auto"/>
            <w:hideMark/>
          </w:tcPr>
          <w:p w:rsidR="00DA20EE" w:rsidRPr="00F640B0" w:rsidRDefault="00DA20EE" w:rsidP="00A461A0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473" w:type="dxa"/>
            <w:shd w:val="clear" w:color="auto" w:fill="auto"/>
            <w:hideMark/>
          </w:tcPr>
          <w:p w:rsidR="00DA20EE" w:rsidRPr="00DA20EE" w:rsidRDefault="00DA20EE" w:rsidP="00DA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786 (648+</w:t>
            </w:r>
            <w:r w:rsidRPr="00DA20E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138</w:t>
            </w:r>
            <w:r w:rsidRPr="00DA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DA20EE" w:rsidRPr="00DA20EE" w:rsidRDefault="00DA20EE" w:rsidP="00DA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524  (432+</w:t>
            </w:r>
            <w:r w:rsidRPr="00DA20E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92</w:t>
            </w:r>
            <w:r w:rsidRPr="00DA2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47" w:type="dxa"/>
          </w:tcPr>
          <w:p w:rsidR="00DA20EE" w:rsidRPr="00FB1DD6" w:rsidRDefault="00DA20EE" w:rsidP="00DA2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круглого стола  с работодателями №</w:t>
            </w:r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DA20EE" w:rsidRPr="00FB1DD6" w:rsidRDefault="00DA20EE" w:rsidP="00DA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от </w:t>
            </w:r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proofErr w:type="spellEnd"/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2016г</w:t>
            </w:r>
          </w:p>
        </w:tc>
      </w:tr>
      <w:tr w:rsidR="00DA20EE" w:rsidRPr="00FB1DD6" w:rsidTr="004C2D94">
        <w:trPr>
          <w:trHeight w:val="223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DA20EE" w:rsidRPr="001B7B45" w:rsidRDefault="00DA20E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DA20EE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Style w:val="fontstyle01"/>
                <w:sz w:val="24"/>
                <w:szCs w:val="24"/>
                <w:lang w:val="ru-RU"/>
              </w:rPr>
              <w:t>дисциплины</w:t>
            </w:r>
            <w:r w:rsidRPr="00C62019">
              <w:rPr>
                <w:rStyle w:val="fontstyle21"/>
                <w:i/>
                <w:sz w:val="24"/>
                <w:szCs w:val="24"/>
                <w:lang w:val="ru-RU"/>
              </w:rPr>
              <w:t xml:space="preserve"> </w:t>
            </w:r>
            <w:r w:rsidRPr="00C62019">
              <w:rPr>
                <w:rStyle w:val="fontstyle01"/>
                <w:i/>
                <w:sz w:val="24"/>
                <w:szCs w:val="24"/>
                <w:lang w:val="ru-RU"/>
              </w:rPr>
              <w:t>Русский язык и культура речи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DA20EE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DA20EE" w:rsidRDefault="00DA20EE" w:rsidP="001B7B4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строить свою речь в соответствии с языковыми, коммун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икативными и этическими нормами;</w:t>
            </w:r>
          </w:p>
          <w:p w:rsidR="00DA20EE" w:rsidRDefault="00DA20EE" w:rsidP="001B7B4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уметь анализировать свою речь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 точки зрения её нормативности,</w:t>
            </w:r>
          </w:p>
          <w:p w:rsidR="00DA20EE" w:rsidRDefault="00DA20EE" w:rsidP="001B7B4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уместности и целесообразности; </w:t>
            </w:r>
          </w:p>
          <w:p w:rsidR="00DA20EE" w:rsidRDefault="00DA20EE" w:rsidP="001B7B4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устранять ошибки и недочеты в своей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устной и письменной речи;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DA20EE" w:rsidRPr="00C62019" w:rsidRDefault="00DA20EE" w:rsidP="001B7B45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пользоваться словарями русского языка.</w:t>
            </w:r>
          </w:p>
          <w:p w:rsidR="00DA20EE" w:rsidRDefault="00DA20EE" w:rsidP="001B7B45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DA20EE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различия между языком и речью;</w:t>
            </w:r>
          </w:p>
          <w:p w:rsidR="00DA20EE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функции языка как средства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DA20EE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формирования и трансляции речи;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мы русского литературного языка;</w:t>
            </w:r>
          </w:p>
          <w:p w:rsidR="00DA20EE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ецифику устной и письменной речи;</w:t>
            </w:r>
          </w:p>
          <w:p w:rsidR="00DA20EE" w:rsidRPr="00FB1DD6" w:rsidRDefault="00DA20EE" w:rsidP="001B7B4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продуцирования текстов разных деловых жанров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73" w:type="dxa"/>
            <w:shd w:val="clear" w:color="auto" w:fill="auto"/>
            <w:hideMark/>
          </w:tcPr>
          <w:p w:rsidR="00DA20EE" w:rsidRPr="00495019" w:rsidRDefault="00DA20EE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950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DA20EE" w:rsidRPr="00495019" w:rsidRDefault="00DA20EE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950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047" w:type="dxa"/>
          </w:tcPr>
          <w:p w:rsidR="00DA20EE" w:rsidRPr="00FB1DD6" w:rsidRDefault="00DA20EE" w:rsidP="00FB1D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A20EE" w:rsidRPr="00FB1DD6" w:rsidTr="004C2D94">
        <w:trPr>
          <w:trHeight w:val="223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DA20EE" w:rsidRPr="001B7B45" w:rsidRDefault="00DA20EE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B7B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DA20EE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Style w:val="fontstyle01"/>
                <w:sz w:val="24"/>
                <w:szCs w:val="24"/>
                <w:lang w:val="ru-RU"/>
              </w:rPr>
              <w:t>дисциплины</w:t>
            </w:r>
            <w:r>
              <w:rPr>
                <w:rStyle w:val="fontstyle21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01"/>
                <w:i/>
                <w:sz w:val="24"/>
                <w:szCs w:val="24"/>
                <w:lang w:val="ru-RU"/>
              </w:rPr>
              <w:t>Основы бюджетной грамотности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DA20EE" w:rsidRDefault="00DA20EE" w:rsidP="001B7B45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основы организации бюджетного процесса в Российской Федерации; 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основные направления бюджетной политики Российской Федерации в современных условиях; 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содержание и организацию межбюджетных отношений в Российской Федерации; 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особенности формирования бюджетов разных уровней и бюджетов государственных внебюджетных фондов; 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принципы функционирования бюджетной системы и основы бюджетного устройства;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эффективном управлении личными финансами;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особенностях различных финансовых продуктов и услуг;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основах потребительского кредитования и  ипотечном кредите;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операциях на оптовом рынке;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кредитно-финансовые понятия и категории, основы кредитно-денежной политики РФ;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социальную политику государства;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основы страхования;</w:t>
            </w:r>
          </w:p>
          <w:p w:rsidR="00DA20EE" w:rsidRPr="00AB306A" w:rsidRDefault="00DA20EE" w:rsidP="001B7B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принципах построения налоговой системы Российской Федерации;</w:t>
            </w:r>
          </w:p>
          <w:p w:rsidR="00DA20EE" w:rsidRDefault="00DA20EE" w:rsidP="001B7B4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банковской системе России.</w:t>
            </w:r>
          </w:p>
        </w:tc>
        <w:tc>
          <w:tcPr>
            <w:tcW w:w="1473" w:type="dxa"/>
            <w:shd w:val="clear" w:color="auto" w:fill="auto"/>
            <w:hideMark/>
          </w:tcPr>
          <w:p w:rsidR="00DA20EE" w:rsidRPr="00495019" w:rsidRDefault="00DA20EE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950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DA20EE" w:rsidRPr="00495019" w:rsidRDefault="00DA20EE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950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047" w:type="dxa"/>
          </w:tcPr>
          <w:p w:rsidR="00DA20EE" w:rsidRPr="00FB1DD6" w:rsidRDefault="00DA20EE" w:rsidP="00FB1D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C2D94" w:rsidRPr="00FB1DD6" w:rsidTr="004C2D94">
        <w:trPr>
          <w:trHeight w:val="223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640B0" w:rsidRDefault="004C2D94" w:rsidP="00A4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П.00</w:t>
            </w:r>
          </w:p>
        </w:tc>
        <w:tc>
          <w:tcPr>
            <w:tcW w:w="3797" w:type="dxa"/>
            <w:shd w:val="clear" w:color="auto" w:fill="auto"/>
            <w:hideMark/>
          </w:tcPr>
          <w:p w:rsidR="004C2D94" w:rsidRPr="00F640B0" w:rsidRDefault="004C2D94" w:rsidP="00A461A0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F640B0" w:rsidRDefault="004C2D94" w:rsidP="00A46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A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4470 (3258+</w:t>
            </w:r>
            <w:r w:rsidRPr="00DA20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1212</w:t>
            </w:r>
            <w:r w:rsidRPr="00DA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640B0" w:rsidRDefault="004C2D94" w:rsidP="00A4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3278 (2470+</w:t>
            </w:r>
            <w:r w:rsidRPr="00DA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808</w:t>
            </w:r>
            <w:r w:rsidRPr="00DA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A46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Протокол </w:t>
            </w:r>
            <w:r w:rsidRPr="00FB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заседания круглого стола  с работодателями №</w:t>
            </w:r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4C2D94" w:rsidRPr="00FB1DD6" w:rsidRDefault="004C2D94" w:rsidP="00A46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от </w:t>
            </w:r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</w:t>
            </w: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proofErr w:type="spellEnd"/>
            <w:r w:rsidRPr="00FB1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2016г</w:t>
            </w:r>
          </w:p>
        </w:tc>
      </w:tr>
      <w:tr w:rsidR="004C2D94" w:rsidRPr="00FB1DD6" w:rsidTr="004C2D94">
        <w:trPr>
          <w:trHeight w:val="443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640B0" w:rsidRDefault="004C2D94" w:rsidP="00A4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3797" w:type="dxa"/>
            <w:shd w:val="clear" w:color="auto" w:fill="auto"/>
            <w:hideMark/>
          </w:tcPr>
          <w:p w:rsidR="004C2D94" w:rsidRPr="00F640B0" w:rsidRDefault="004C2D94" w:rsidP="00A461A0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Общепрофессиональный цикл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DA20EE" w:rsidRDefault="004C2D94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A20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1269  (1124+</w:t>
            </w:r>
            <w:r w:rsidRPr="00DA20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401</w:t>
            </w:r>
            <w:r w:rsidRPr="00DA20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DA20EE" w:rsidRDefault="004C2D94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A20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1086 (750+</w:t>
            </w:r>
            <w:r w:rsidRPr="00DA20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336</w:t>
            </w:r>
            <w:r w:rsidRPr="00DA20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DA2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C2D94" w:rsidRPr="00FB1DD6" w:rsidTr="004C2D94">
        <w:trPr>
          <w:trHeight w:val="48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4C2D94" w:rsidRDefault="004C2D94" w:rsidP="0049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дисциплины Инженерная графика</w:t>
            </w:r>
            <w:r w:rsidRPr="007531BF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Default="004C2D94" w:rsidP="0049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C2D94" w:rsidRPr="00E13609" w:rsidRDefault="004C2D94" w:rsidP="0049501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построения различных категорий изображений на чертежах (виды, разрезы, сечения),</w:t>
            </w:r>
          </w:p>
          <w:p w:rsidR="004C2D94" w:rsidRDefault="004C2D94" w:rsidP="00495019">
            <w:pPr>
              <w:shd w:val="clear" w:color="auto" w:fill="FFFFFF"/>
              <w:spacing w:before="7" w:after="0"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  <w:p w:rsidR="004C2D94" w:rsidRDefault="004C2D94" w:rsidP="00495019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4C2D94" w:rsidRPr="00E13609" w:rsidRDefault="004C2D94" w:rsidP="0049501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E13609">
              <w:rPr>
                <w:rFonts w:ascii="Times New Roman" w:hAnsi="Times New Roman" w:cs="Times New Roman"/>
                <w:i/>
                <w:lang w:val="ru-RU"/>
              </w:rPr>
              <w:t>основы технического рисования,</w:t>
            </w:r>
          </w:p>
          <w:p w:rsidR="004C2D94" w:rsidRPr="00FB1DD6" w:rsidRDefault="004C2D94" w:rsidP="0049501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13609">
              <w:rPr>
                <w:rFonts w:ascii="Times New Roman" w:hAnsi="Times New Roman" w:cs="Times New Roman"/>
                <w:i/>
                <w:lang w:val="ru-RU"/>
              </w:rPr>
              <w:lastRenderedPageBreak/>
              <w:t>категории изображений на чертеже (виды, разрезы, сечения)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FB1DD6" w:rsidRDefault="004C2D94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 (74+</w:t>
            </w:r>
            <w:r w:rsidRPr="004950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136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(49+</w:t>
            </w:r>
            <w:r w:rsidRPr="004950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48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4C2D94" w:rsidRDefault="004C2D94" w:rsidP="003D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дисциплины Техническая механика</w:t>
            </w:r>
            <w:r w:rsidRPr="007531BF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Default="004C2D94" w:rsidP="003D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C2D94" w:rsidRPr="00E13609" w:rsidRDefault="004C2D94" w:rsidP="003D5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расчеты статических, кине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матических и динамических задач;</w:t>
            </w:r>
          </w:p>
          <w:p w:rsidR="004C2D94" w:rsidRDefault="004C2D94" w:rsidP="003D5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расчеты на срез, сжатие, растяжение, кручение, изгиб, прочность и жесткость</w:t>
            </w:r>
          </w:p>
          <w:p w:rsidR="004C2D94" w:rsidRDefault="004C2D94" w:rsidP="003D5633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4C2D94" w:rsidRDefault="004C2D94" w:rsidP="003D5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понятия 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атики, кинематики и динамики тел;</w:t>
            </w:r>
          </w:p>
          <w:p w:rsidR="004C2D94" w:rsidRDefault="004C2D94" w:rsidP="003D5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сведения о движении материальной точки, силе ине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рции, трении, работе и мощности;</w:t>
            </w:r>
          </w:p>
          <w:p w:rsidR="004C2D94" w:rsidRDefault="004C2D94" w:rsidP="003D5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сведения о сопротивлении материалов: деформации, силы внешние и внутренние, мет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од сечения, растяжение и сжатие;</w:t>
            </w:r>
          </w:p>
          <w:p w:rsidR="004C2D94" w:rsidRPr="003D5633" w:rsidRDefault="004C2D94" w:rsidP="003D563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сведения о прочности, сопротивлении усталости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FB1DD6" w:rsidRDefault="004C2D94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(74+</w:t>
            </w:r>
            <w:r w:rsidRPr="003D56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116)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3D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(49+</w:t>
            </w:r>
            <w:r w:rsidRPr="003D56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51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495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213B0D" w:rsidRDefault="004C2D94" w:rsidP="0021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47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результате изучения вариативной части дисциплины</w:t>
            </w:r>
            <w:r w:rsidRPr="00DD4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Электротехника и электроника</w:t>
            </w:r>
            <w:r w:rsidR="00213B0D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213B0D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="00213B0D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="00213B0D"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Pr="00DD4713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4C2D94" w:rsidRDefault="00DD4713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использовать условные обозначения, применяемые в электрических схемах;</w:t>
            </w:r>
          </w:p>
          <w:p w:rsidR="00D60038" w:rsidRPr="00DD4713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пользоваться электроизмерительными приборами для измерения параметров электрических и электронных схем;</w:t>
            </w:r>
          </w:p>
          <w:p w:rsidR="004C2D94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00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 явления и законы электротехник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</w:p>
          <w:p w:rsidR="00D60038" w:rsidRP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устройство, принцип работы, характеристику электромагнитных устройств;</w:t>
            </w:r>
          </w:p>
          <w:p w:rsidR="004C2D94" w:rsidRDefault="00DD4713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условные обозначения, применяемые в электрических схемах;</w:t>
            </w:r>
          </w:p>
          <w:p w:rsidR="00D60038" w:rsidRPr="00DD4713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принцип работы электроизмерительных приборов и электронных устройств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FB1DD6" w:rsidRDefault="004C2D94" w:rsidP="00DA2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(74+</w:t>
            </w:r>
            <w:r w:rsidRPr="003D56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116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DA2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(49+</w:t>
            </w:r>
            <w:r w:rsidRPr="003D56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51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36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4C2D94" w:rsidRPr="00D60038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0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дисциплины </w:t>
            </w:r>
            <w:r w:rsidRPr="00D6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и изделия </w:t>
            </w:r>
            <w:r w:rsidRPr="00D6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сантехнических устройств и систем обеспечения микроклимата</w:t>
            </w:r>
            <w:r w:rsidR="00213B0D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должен:</w:t>
            </w:r>
            <w:r w:rsidR="00213B0D"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Pr="00D60038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00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4C2D94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определять виды труб и фасонных деталей;</w:t>
            </w:r>
          </w:p>
          <w:p w:rsid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выполнять деталировку узлов труб и составлять ведомости на материалы;</w:t>
            </w:r>
          </w:p>
          <w:p w:rsid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собирать и разбирать арматуру и определять ее дефекты;</w:t>
            </w:r>
          </w:p>
          <w:p w:rsid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применять измерительные приборы и их показания;</w:t>
            </w:r>
          </w:p>
          <w:p w:rsidR="00D60038" w:rsidRP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ru-RU"/>
              </w:rPr>
              <w:t>определять тип вспомогательных материалов;</w:t>
            </w:r>
          </w:p>
          <w:p w:rsidR="004C2D94" w:rsidRPr="001B7B45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600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4C2D94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правила приемки и складирования арматуры;</w:t>
            </w:r>
          </w:p>
          <w:p w:rsid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способы соединения труб;</w:t>
            </w:r>
          </w:p>
          <w:p w:rsidR="00D60038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маркировку запорной, регулирующей и предохранительной арматуры;</w:t>
            </w:r>
          </w:p>
          <w:p w:rsidR="00D60038" w:rsidRPr="00FB1DD6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виды и назначение вспомогательных материалов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129 </w:t>
            </w:r>
          </w:p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(74+55)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  (49+37)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36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4C2D94" w:rsidRPr="00D60038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0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</w:t>
            </w:r>
            <w:proofErr w:type="gramStart"/>
            <w:r w:rsidRPr="00D600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изучения вариативной части дисциплины </w:t>
            </w:r>
            <w:r w:rsidRPr="00D6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строительного производства</w:t>
            </w:r>
            <w:proofErr w:type="gramEnd"/>
            <w:r w:rsidR="00213B0D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должен:</w:t>
            </w:r>
            <w:r w:rsidR="00213B0D"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Pr="00D60038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600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4C2D94" w:rsidRDefault="00D60038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выбирать материалы для выполнения определенных видов работ;</w:t>
            </w:r>
          </w:p>
          <w:p w:rsidR="00402CCB" w:rsidRPr="00D60038" w:rsidRDefault="00402CCB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</w:t>
            </w:r>
          </w:p>
          <w:p w:rsidR="004C2D94" w:rsidRPr="001B7B45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600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4C2D94" w:rsidRDefault="00402CCB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виды строительных материалов и их применение</w:t>
            </w:r>
            <w:r w:rsidR="00213B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;</w:t>
            </w:r>
          </w:p>
          <w:p w:rsidR="00213B0D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виды зданий и сооружений;</w:t>
            </w:r>
          </w:p>
          <w:p w:rsidR="00213B0D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виды строительных и монтажных работ и их последовательность;</w:t>
            </w:r>
          </w:p>
          <w:p w:rsidR="00213B0D" w:rsidRPr="00FB1DD6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основы организации производства и контроль качества строительных работ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(74+</w:t>
            </w:r>
            <w:r w:rsidRPr="00F40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46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 (49+</w:t>
            </w:r>
            <w:r w:rsidRPr="00F40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375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3797" w:type="dxa"/>
            <w:shd w:val="clear" w:color="auto" w:fill="auto"/>
            <w:hideMark/>
          </w:tcPr>
          <w:p w:rsidR="00213B0D" w:rsidRDefault="004C2D94" w:rsidP="0021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3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дисциплины </w:t>
            </w:r>
            <w:r w:rsidRPr="00213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гидравлики, теплотехники и аэродинамики</w:t>
            </w:r>
            <w:r w:rsidR="00213B0D"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должен:</w:t>
            </w:r>
            <w:r w:rsidR="00213B0D"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Pr="00213B0D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1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уметь:</w:t>
            </w:r>
          </w:p>
          <w:p w:rsidR="004C2D94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13B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правильно формулировать и решать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разнообразные прикладные задачи с использованием основных законов гидравлики, теплотехники и аэродинамики;</w:t>
            </w:r>
          </w:p>
          <w:p w:rsidR="00213B0D" w:rsidRPr="00213B0D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моделировать и рассчитывать термодинамические параметры при гидравлическом расчете трубопроводов, воздуховодов;</w:t>
            </w:r>
          </w:p>
          <w:p w:rsidR="004C2D94" w:rsidRPr="00213B0D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1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4C2D94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13B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теоретические основы движения жидкости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;</w:t>
            </w:r>
          </w:p>
          <w:p w:rsidR="00213B0D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параметры и характеристики насосов и вентиляторов;</w:t>
            </w:r>
          </w:p>
          <w:p w:rsidR="00213B0D" w:rsidRPr="00213B0D" w:rsidRDefault="00213B0D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теоретические основы теплопередачи и теплообмена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(74+</w:t>
            </w:r>
            <w:r w:rsidRPr="00F40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 (49+</w:t>
            </w:r>
            <w:r w:rsidRPr="00F40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345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ОП.12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:rsidR="004C2D94" w:rsidRPr="001B7B45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</w:t>
            </w:r>
            <w:r w:rsidRPr="001B7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организации</w:t>
            </w:r>
          </w:p>
          <w:p w:rsidR="004C2D94" w:rsidRPr="001B7B45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B7B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4C2D94" w:rsidRPr="006D5844" w:rsidRDefault="004C2D94" w:rsidP="00F4078D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распределять по функциям участников инвестиционного процесса в капитальном строительстве;</w:t>
            </w:r>
          </w:p>
          <w:p w:rsidR="004C2D94" w:rsidRPr="006D5844" w:rsidRDefault="004C2D94" w:rsidP="00F4078D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определять организационные формы процесса строительного производства;</w:t>
            </w:r>
          </w:p>
          <w:p w:rsidR="004C2D94" w:rsidRDefault="004C2D94" w:rsidP="00F407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классифицировать организационно-правовые формы организации</w:t>
            </w:r>
          </w:p>
          <w:p w:rsidR="004C2D94" w:rsidRPr="001B7B45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B7B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знать:</w:t>
            </w:r>
          </w:p>
          <w:p w:rsidR="004C2D94" w:rsidRPr="006D5844" w:rsidRDefault="004C2D94" w:rsidP="00F407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понятие строительства как отрасли, общие особенности строительства;</w:t>
            </w:r>
          </w:p>
          <w:p w:rsidR="004C2D94" w:rsidRPr="006D5844" w:rsidRDefault="004C2D94" w:rsidP="00F407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Градостроительный кодекс Российской Федерации, общие положения;</w:t>
            </w:r>
          </w:p>
          <w:p w:rsidR="004C2D94" w:rsidRPr="00F4078D" w:rsidRDefault="004C2D94" w:rsidP="00DA20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определение организации, как субъекта предпринимательской деятельности, признаки и функции предпринимательства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(72+</w:t>
            </w:r>
            <w:r w:rsidRPr="00F40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F4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  (48+</w:t>
            </w:r>
            <w:r w:rsidRPr="00F40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345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560559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5605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ОП.16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:rsidR="004C2D94" w:rsidRDefault="004C2D94" w:rsidP="005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>
              <w:rPr>
                <w:rStyle w:val="fontstyle01"/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Default="004C2D94" w:rsidP="00560559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F67FD1">
              <w:rPr>
                <w:lang w:val="ru-RU"/>
              </w:rPr>
              <w:t xml:space="preserve"> 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классифицировать предпринимательскую деятельность по типам и видам;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классифицировать субъекты предпринимательской деятельности.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- использовать нормативные </w:t>
            </w:r>
            <w:r w:rsidRPr="00C85939">
              <w:rPr>
                <w:rFonts w:ascii="Times New Roman" w:hAnsi="Times New Roman" w:cs="Times New Roman"/>
                <w:i/>
                <w:lang w:val="ru-RU"/>
              </w:rPr>
              <w:lastRenderedPageBreak/>
              <w:t>документы, характеризующие индивидуальную предпринимательскую деятельность;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вести книгу учета доходов и расходов;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классифицировать предприятия в зависимости от организационно-правовых форм;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формировать основные этапы создания собственного дела;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охарактеризовать кредитный договор;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владеть Налоговым кодексом РФ, Уголовным кодексом РФ.</w:t>
            </w:r>
          </w:p>
          <w:p w:rsidR="004C2D94" w:rsidRDefault="004C2D94" w:rsidP="00560559">
            <w:pPr>
              <w:shd w:val="clear" w:color="auto" w:fill="FFFFFF"/>
              <w:spacing w:before="7" w:after="0" w:line="252" w:lineRule="exact"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сущность предпринимательства;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функции предпринимательства;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внешнюю и внутреннюю предпринимательскую среду;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обязанности предпринимателей;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порядок государственной регистрации граждан в качестве индивидуального предпринимателя;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организационно-правовые формы предпринимательской деятельности;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критерии определения субъектов малого предпринимательства;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виды ценных бумаг;</w:t>
            </w:r>
          </w:p>
          <w:p w:rsidR="004C2D94" w:rsidRPr="00C85939" w:rsidRDefault="004C2D94" w:rsidP="0056055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порядок привлечения банковских кредитов.</w:t>
            </w:r>
          </w:p>
          <w:p w:rsidR="004C2D94" w:rsidRPr="001B7B45" w:rsidRDefault="004C2D94" w:rsidP="0056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proofErr w:type="gramStart"/>
            <w:r w:rsidRPr="00875066">
              <w:rPr>
                <w:rFonts w:ascii="Times New Roman" w:hAnsi="Times New Roman" w:cs="Times New Roman"/>
                <w:i/>
              </w:rPr>
              <w:t>виды</w:t>
            </w:r>
            <w:proofErr w:type="spellEnd"/>
            <w:proofErr w:type="gramEnd"/>
            <w:r w:rsidRPr="0087506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5066">
              <w:rPr>
                <w:rFonts w:ascii="Times New Roman" w:hAnsi="Times New Roman" w:cs="Times New Roman"/>
                <w:i/>
              </w:rPr>
              <w:t>ответственности</w:t>
            </w:r>
            <w:proofErr w:type="spellEnd"/>
            <w:r w:rsidRPr="0087506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5066">
              <w:rPr>
                <w:rFonts w:ascii="Times New Roman" w:hAnsi="Times New Roman" w:cs="Times New Roman"/>
                <w:i/>
              </w:rPr>
              <w:t>предпринимателей</w:t>
            </w:r>
            <w:proofErr w:type="spellEnd"/>
            <w:r w:rsidRPr="0087506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A76E93" w:rsidRDefault="004C2D94" w:rsidP="00A76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76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A76E93" w:rsidRDefault="004C2D94" w:rsidP="00A76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76E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654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640B0" w:rsidRDefault="004C2D94" w:rsidP="00A4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ПМ.00</w:t>
            </w:r>
          </w:p>
        </w:tc>
        <w:tc>
          <w:tcPr>
            <w:tcW w:w="3797" w:type="dxa"/>
            <w:shd w:val="clear" w:color="auto" w:fill="auto"/>
            <w:hideMark/>
          </w:tcPr>
          <w:p w:rsidR="004C2D94" w:rsidRPr="00F640B0" w:rsidRDefault="004C2D94" w:rsidP="00A46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Профессиональные модули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F640B0" w:rsidRDefault="004C2D94" w:rsidP="00A46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2838 (2129+</w:t>
            </w:r>
            <w:r w:rsidRPr="004C2D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709</w:t>
            </w:r>
            <w:r w:rsidRPr="004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640B0" w:rsidRDefault="004C2D94" w:rsidP="00A4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C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2192 (1720+</w:t>
            </w:r>
            <w:r w:rsidRPr="004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472</w:t>
            </w:r>
            <w:r w:rsidRPr="004C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2D94" w:rsidRPr="004C2D94" w:rsidTr="004C2D94">
        <w:trPr>
          <w:trHeight w:val="654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4C2D94" w:rsidRDefault="004C2D94" w:rsidP="00A4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ПМ.01</w:t>
            </w:r>
          </w:p>
        </w:tc>
        <w:tc>
          <w:tcPr>
            <w:tcW w:w="3797" w:type="dxa"/>
            <w:shd w:val="clear" w:color="auto" w:fill="auto"/>
            <w:hideMark/>
          </w:tcPr>
          <w:p w:rsidR="004C2D94" w:rsidRPr="0001510E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5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результате изучения вариативной части МДК.01.01 Реализация технологических процессов монтажа водоснабжения и водоотведения, отопления, вентиляции и кондиционирования воздуха</w:t>
            </w:r>
            <w:r w:rsidRPr="00015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15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0151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015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Pr="0001510E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5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C2D94" w:rsidRPr="00084332" w:rsidRDefault="00084332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использовать нормативные требования по охране труда и защите окружающей среды при монтаже сантехнических систем и вентиляции и кондиционирования воздуха;</w:t>
            </w:r>
          </w:p>
          <w:p w:rsidR="00084332" w:rsidRPr="00084332" w:rsidRDefault="00084332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изготавливать фасонные элементы металлических и неметаллических воздуховодов;</w:t>
            </w:r>
          </w:p>
          <w:p w:rsidR="00084332" w:rsidRPr="00084332" w:rsidRDefault="00084332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производить монтаж систем водоснабжения с учетом особенности производственных зданий;</w:t>
            </w:r>
          </w:p>
          <w:p w:rsidR="00084332" w:rsidRPr="00084332" w:rsidRDefault="00084332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производить монтаж систем водоотведения с учетом особенностей производственных зданий;</w:t>
            </w:r>
          </w:p>
          <w:p w:rsidR="00084332" w:rsidRPr="00084332" w:rsidRDefault="00084332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производить монтаж систем отопления с учетом особенностей промышленных и высотных зданий;</w:t>
            </w:r>
          </w:p>
          <w:p w:rsidR="00084332" w:rsidRPr="00084332" w:rsidRDefault="00084332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работать с программами для составления технической документации</w:t>
            </w:r>
          </w:p>
          <w:p w:rsidR="00084332" w:rsidRPr="00084332" w:rsidRDefault="00084332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84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применять принципы рационального использования энергетических ресурсов при строительно-монтажных работах;</w:t>
            </w:r>
          </w:p>
          <w:p w:rsidR="004C2D94" w:rsidRPr="0001510E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5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C2D94" w:rsidRDefault="00084332" w:rsidP="00A46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технологию изготовления фасонных частей металлических и неметаллических воздуховодов;</w:t>
            </w:r>
          </w:p>
          <w:p w:rsidR="00084332" w:rsidRDefault="00084332" w:rsidP="00A46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особенности монтажа систем водоснабжения производственных зданий;</w:t>
            </w:r>
          </w:p>
          <w:p w:rsidR="00084332" w:rsidRDefault="00084332" w:rsidP="00A46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особенности монтажа систем водоотведения производственных зданий;</w:t>
            </w:r>
          </w:p>
          <w:p w:rsidR="00084332" w:rsidRDefault="00084332" w:rsidP="00A46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особенности монтажа </w:t>
            </w:r>
            <w:r w:rsidR="00105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систем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отопления</w:t>
            </w:r>
            <w:r w:rsidR="00105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промышленных и высотных зданий;</w:t>
            </w:r>
          </w:p>
          <w:p w:rsidR="001051BD" w:rsidRDefault="001051BD" w:rsidP="00A46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принципы работы с программами для составления технической документации;</w:t>
            </w:r>
          </w:p>
          <w:p w:rsidR="001051BD" w:rsidRPr="00084332" w:rsidRDefault="001051BD" w:rsidP="00A46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принципы рационального использования энергетических ресурсов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4C2D94" w:rsidRDefault="004C2D94" w:rsidP="00A46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C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480 (219+</w:t>
            </w:r>
            <w:r w:rsidRPr="004C2D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261</w:t>
            </w:r>
            <w:r w:rsidRPr="004C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4C2D94" w:rsidRDefault="004C2D94" w:rsidP="00A4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 (146+</w:t>
            </w:r>
            <w:r w:rsidRPr="004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174</w:t>
            </w: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047" w:type="dxa"/>
          </w:tcPr>
          <w:p w:rsidR="004C2D94" w:rsidRPr="004C2D94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99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4C2D94" w:rsidRPr="00CB4218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4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МДК.02.02 Реализация технологических процессов эксплуатации водоснабжения и водоотведения, отопления, вентиляции и кондиционирования воздуха </w:t>
            </w:r>
            <w:proofErr w:type="gramStart"/>
            <w:r w:rsidRPr="00CB4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CB42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CB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Pr="00CB4218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C2D94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проводить анализ режимов работы систем отопления;</w:t>
            </w:r>
          </w:p>
          <w:p w:rsid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проводить анализ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режимов работы систем водоснабжения водоотведения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составлять технологические карты на ремонтные работы;</w:t>
            </w:r>
          </w:p>
          <w:p w:rsid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организовывать и проводить эксплуатационные испытания;</w:t>
            </w:r>
          </w:p>
          <w:p w:rsid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применять методы ускорения ремонтных работ;</w:t>
            </w:r>
          </w:p>
          <w:p w:rsid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давать оценку микроклимата в помещении;</w:t>
            </w:r>
          </w:p>
          <w:p w:rsid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определять особенности систем для создания круглогодового комфортного микроклимата в жилых, административно-общественных, промышленных и технологических системах предприятий;</w:t>
            </w:r>
          </w:p>
          <w:p w:rsid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применять оборудование и методы снабжения систем микроклимата теплотой и холодом;</w:t>
            </w:r>
          </w:p>
          <w:p w:rsidR="00CB4218" w:rsidRPr="00CB4218" w:rsidRDefault="00CB4218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применять приборы измерений и контроля в системах отопления водоснабжения и водоотведения, вентиляции и кондиционирования воздуха;</w:t>
            </w:r>
          </w:p>
          <w:p w:rsidR="004C2D94" w:rsidRPr="00CB4218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C2D94" w:rsidRDefault="00BC3D95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порядок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проведения анализа режимов работы систем отопления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;</w:t>
            </w:r>
          </w:p>
          <w:p w:rsidR="00BC3D95" w:rsidRDefault="00BC3D95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порядок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проведения анализа режимов работы систем водоснабжения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и водоотведения; </w:t>
            </w:r>
          </w:p>
          <w:p w:rsidR="00BC3D95" w:rsidRDefault="00BC3D95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порядок составления технологических карт на ремонтные работы;</w:t>
            </w:r>
          </w:p>
          <w:p w:rsidR="00BC3D95" w:rsidRDefault="00BC3D95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порядок организации и проведения эксплуатационных испытаний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4</w:t>
            </w:r>
            <w:proofErr w:type="gramEnd"/>
          </w:p>
          <w:p w:rsidR="00BC3D95" w:rsidRDefault="00BC3D95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методы ускорения ремонтных работ;</w:t>
            </w:r>
          </w:p>
          <w:p w:rsidR="00BC3D95" w:rsidRDefault="00BC3D95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устройство, оборудование и эксплуатационные требования к системам противопожарного и поливочного водоснабжения фонтанам и бассейнам;</w:t>
            </w:r>
          </w:p>
          <w:p w:rsidR="00BC3D95" w:rsidRDefault="00BC3D95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си</w:t>
            </w:r>
            <w:r w:rsidR="000A12C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темы микроклимата жилых,</w:t>
            </w:r>
            <w:r w:rsidR="000A12C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админи</w:t>
            </w:r>
            <w:r w:rsidR="000A12C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стративно- общественных, промышленных предприятий и их эксплуатации;</w:t>
            </w:r>
          </w:p>
          <w:p w:rsidR="000A12CE" w:rsidRDefault="000A12CE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оборудование, эксплуатационные требования и методы снабжения систем микроклимата теплотой и холодом;</w:t>
            </w:r>
          </w:p>
          <w:p w:rsidR="000A12CE" w:rsidRPr="00FB1DD6" w:rsidRDefault="000A12CE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приборы измерений и контроля систем водоснабжения, водоотведения, отопления, вентиляции и кондиционирования воздуха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FB1DD6" w:rsidRDefault="004C2D94" w:rsidP="004C2D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273 (175+</w:t>
            </w:r>
            <w:r w:rsidRPr="004C2D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98</w:t>
            </w: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4C2D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(117+</w:t>
            </w:r>
            <w:r w:rsidRPr="004C2D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65</w:t>
            </w: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765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4C2D94" w:rsidRPr="000A12CE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A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МДК.03.01 Особенности проектирования  систем водоснабжения и водоотведения, отопления, </w:t>
            </w:r>
            <w:r w:rsidRPr="000A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вентиляции и кондиционирования воздуха </w:t>
            </w:r>
            <w:proofErr w:type="gramStart"/>
            <w:r w:rsidRPr="000A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0A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0A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4C2D94" w:rsidRPr="000A12CE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A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C2D94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подбирать материалы и оборудование;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проводить расчеты пластмассовых трубопроводов;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проводить расчеты систем водоснабжения и водоотведения в зданиях специального назначения;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проводить монтаж устройств панельно-лучистого отопления;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проводить подбор вентиляционного оборудования;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продольный профиль для магистрали системы водоотведения;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заполнять формы таблиц спецификаций материалов и оборудования;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чертежи с использованием систем автоматизированного проектирования;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расчет аэрации промышленных зданий;</w:t>
            </w:r>
          </w:p>
          <w:p w:rsidR="00637AE7" w:rsidRPr="00637AE7" w:rsidRDefault="00637AE7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7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расчет систем пневматического транспорта;</w:t>
            </w:r>
          </w:p>
          <w:p w:rsidR="004C2D94" w:rsidRPr="000A12CE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A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C2D94" w:rsidRDefault="00637AE7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особенности расчета пластмассовых трубопроводов;</w:t>
            </w:r>
          </w:p>
          <w:p w:rsidR="00637AE7" w:rsidRDefault="00637AE7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особенности устройства и расчета систем водоснабжения и водоотведения в зданиях специального назначения;</w:t>
            </w:r>
          </w:p>
          <w:p w:rsidR="00637AE7" w:rsidRDefault="00947BE1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устройство панельно-лучистого отопления;</w:t>
            </w:r>
          </w:p>
          <w:p w:rsidR="00947BE1" w:rsidRDefault="00947BE1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методику подбора вентиляционного оборудования;</w:t>
            </w:r>
          </w:p>
          <w:p w:rsidR="00947BE1" w:rsidRDefault="00947BE1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методику построения продольного профиля для магистрали системы водоотведения;</w:t>
            </w:r>
          </w:p>
          <w:p w:rsidR="00947BE1" w:rsidRDefault="00947BE1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методику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заполнения форм таблиц спецификаций материалов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и оборудования;</w:t>
            </w:r>
          </w:p>
          <w:p w:rsidR="00947BE1" w:rsidRDefault="00947BE1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принципы работы с системами автоматизированного проектирования для построения чертежей;</w:t>
            </w:r>
          </w:p>
          <w:p w:rsidR="00947BE1" w:rsidRDefault="00947BE1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методику подбора пневмотранспорта;</w:t>
            </w:r>
          </w:p>
          <w:p w:rsidR="00947BE1" w:rsidRPr="00FB1DD6" w:rsidRDefault="00947BE1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методику расчета аэрации промышленных зданий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FB1DD6" w:rsidRDefault="004C2D94" w:rsidP="004C2D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288 (175+</w:t>
            </w:r>
            <w:r w:rsidRPr="004C2D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113</w:t>
            </w: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Pr="00FB1DD6" w:rsidRDefault="004C2D94" w:rsidP="004C2D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 (117+</w:t>
            </w:r>
            <w:r w:rsidRPr="004C2D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75</w:t>
            </w:r>
            <w:r w:rsidRPr="004C2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2D94" w:rsidRPr="00FB1DD6" w:rsidTr="00EE3862">
        <w:trPr>
          <w:trHeight w:val="660"/>
          <w:jc w:val="center"/>
        </w:trPr>
        <w:tc>
          <w:tcPr>
            <w:tcW w:w="1244" w:type="dxa"/>
            <w:shd w:val="clear" w:color="auto" w:fill="auto"/>
            <w:noWrap/>
            <w:hideMark/>
          </w:tcPr>
          <w:p w:rsidR="004C2D94" w:rsidRPr="00FB1DD6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4C2D94" w:rsidRPr="00560559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38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результате изучения вариативного</w:t>
            </w:r>
            <w:r w:rsidRPr="005605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E3862" w:rsidRPr="00EE38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ПМ.04 </w:t>
            </w:r>
            <w:r w:rsidRPr="00EE38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Выполнен</w:t>
            </w:r>
            <w:r w:rsidR="00EE38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ие работ по рабочей профессии «</w:t>
            </w:r>
            <w:r w:rsidRPr="00EE38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Слесарь по изготовлению узлов и деталей санитарно-технических систем»</w:t>
            </w:r>
            <w:r w:rsidR="00EE3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обучающийся должен:</w:t>
            </w:r>
          </w:p>
          <w:p w:rsidR="004C2D94" w:rsidRPr="00EE3862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иметь практический опыт:</w:t>
            </w:r>
          </w:p>
          <w:p w:rsidR="004C2D94" w:rsidRPr="00EE3862" w:rsidRDefault="004C2D94" w:rsidP="00EE38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проведения гидравлических и пневматических испытаний всех видов санитарно-технических устройств и узлов;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анализа рабочей ситуации, выбора средств реализации целей и задач испытания санитарно-технических устройств и узлов;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планирования работ и осуществления контроля их выполнения, исходя из целей и задач испытания санитарно-технических устройств и узлов, определенных руководителем; распределения обязанностей и согласования позиций в совместной деятельности при проведении испытания санитарно-технических устройств и узлов; 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безопасного ведения работ; </w:t>
            </w:r>
          </w:p>
          <w:p w:rsidR="004C2D94" w:rsidRPr="00EE3862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уметь: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вести подготовительные работы для испытаний санитарно-технических устройств и узлов;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проверять соответствие установленного оборудования и выполненных работ требованиям технической документации; выбирать оптимальный способ испытания санитарно-технических устройств и узлов; 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устранять дефекты, обнаруженные во время испытаний санитарно-технических устройств и узлов;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составлять отчетную документацию по итогам испытаний санитарно-технических устройств и узлов; участвовать в коллективной работе на основании распределения обязанностей и ответственности за проведение испытаний; 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составлять документы первичной отчетности; 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принимать обоснованные решения </w:t>
            </w: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 рабочей ситуации и нести ответственность за результаты в пределах своей компетенции; </w:t>
            </w:r>
          </w:p>
          <w:p w:rsidR="004C2D94" w:rsidRPr="00EE3862" w:rsidRDefault="004C2D94" w:rsidP="00FB1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знать: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правила изготовления, эксплуатации и обслуживания технологических трубопроводов и сосудов, работающих под давлением; существующие способы испытания санитарно-технических устройств и узлов, условия их применения; 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правила гидравлического и пневматического испытания санитарно-технических устройств и узлов; </w:t>
            </w:r>
          </w:p>
          <w:p w:rsidR="004C2D94" w:rsidRPr="00EE3862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правила оформления отчетной документации; </w:t>
            </w:r>
          </w:p>
          <w:p w:rsidR="004C2D94" w:rsidRPr="00FB1DD6" w:rsidRDefault="004C2D94" w:rsidP="00947B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EE3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типы и виды планирования работ, построение планов-графиков профессиональной деятельности, способы самоконтроля и коррекции</w:t>
            </w:r>
          </w:p>
        </w:tc>
        <w:tc>
          <w:tcPr>
            <w:tcW w:w="1473" w:type="dxa"/>
            <w:shd w:val="clear" w:color="auto" w:fill="auto"/>
            <w:hideMark/>
          </w:tcPr>
          <w:p w:rsidR="004C2D94" w:rsidRPr="00560559" w:rsidRDefault="00EE3862" w:rsidP="00EE38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3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381 (144+</w:t>
            </w:r>
            <w:r w:rsidRPr="00EE38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237</w:t>
            </w:r>
            <w:r w:rsidRPr="00EE3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4C2D94" w:rsidRDefault="004C2D94" w:rsidP="00EE38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</w:t>
            </w:r>
          </w:p>
          <w:p w:rsidR="004C2D94" w:rsidRPr="00560559" w:rsidRDefault="004C2D94" w:rsidP="00EE38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(144+</w:t>
            </w:r>
            <w:r w:rsidRPr="00EE38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158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2D94" w:rsidRPr="00FB1DD6" w:rsidTr="004C2D94">
        <w:trPr>
          <w:trHeight w:val="315"/>
          <w:jc w:val="center"/>
        </w:trPr>
        <w:tc>
          <w:tcPr>
            <w:tcW w:w="5041" w:type="dxa"/>
            <w:gridSpan w:val="2"/>
            <w:shd w:val="clear" w:color="auto" w:fill="auto"/>
            <w:vAlign w:val="bottom"/>
            <w:hideMark/>
          </w:tcPr>
          <w:p w:rsidR="004C2D94" w:rsidRPr="00FB1DD6" w:rsidRDefault="004C2D94" w:rsidP="00FB1D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4C2D94" w:rsidRPr="00947BE1" w:rsidRDefault="004C2D94" w:rsidP="0094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4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947BE1" w:rsidRPr="0094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 w:rsidR="004C2D94" w:rsidRPr="00947BE1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4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2047" w:type="dxa"/>
          </w:tcPr>
          <w:p w:rsidR="004C2D94" w:rsidRPr="00FB1DD6" w:rsidRDefault="004C2D94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B1DD6" w:rsidRPr="00FB1DD6" w:rsidRDefault="00FB1DD6" w:rsidP="00FB1DD6">
      <w:pPr>
        <w:spacing w:after="0" w:line="240" w:lineRule="auto"/>
        <w:rPr>
          <w:rStyle w:val="fontstyle01"/>
          <w:color w:val="auto"/>
          <w:lang w:val="ru-RU"/>
        </w:rPr>
      </w:pPr>
    </w:p>
    <w:p w:rsidR="0040435A" w:rsidRDefault="0040435A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B95976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5976">
        <w:rPr>
          <w:rFonts w:ascii="Times New Roman" w:hAnsi="Times New Roman" w:cs="Times New Roman"/>
          <w:b/>
          <w:bCs/>
          <w:sz w:val="28"/>
          <w:szCs w:val="28"/>
          <w:lang w:val="ru-RU"/>
        </w:rPr>
        <w:t>6 ПЕРЕЧЕНЬ ПРОГРАММ УЧЕБНЫХ ДИСЦИПЛИН, ПРОФЕССИОНАЛЬНЫХ МОДУЛЕЙ И ПРАКТИК ПО ВСЕМ ЦИКЛАМ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13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712"/>
        <w:gridCol w:w="1642"/>
      </w:tblGrid>
      <w:tr w:rsidR="00395D4E" w:rsidRPr="00213B0D" w:rsidTr="002522DB">
        <w:trPr>
          <w:trHeight w:val="869"/>
          <w:jc w:val="center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95D4E" w:rsidRPr="00D1683F" w:rsidRDefault="00395D4E" w:rsidP="0007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D1683F" w:rsidRDefault="00395D4E" w:rsidP="0007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 и программ</w:t>
            </w:r>
          </w:p>
        </w:tc>
        <w:tc>
          <w:tcPr>
            <w:tcW w:w="1708" w:type="dxa"/>
          </w:tcPr>
          <w:p w:rsidR="00395D4E" w:rsidRPr="00D1683F" w:rsidRDefault="00395D4E" w:rsidP="0007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Номер приложения, содержащего программу 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О.00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Общеобразовательный цикл</w:t>
            </w:r>
          </w:p>
        </w:tc>
        <w:tc>
          <w:tcPr>
            <w:tcW w:w="1708" w:type="dxa"/>
          </w:tcPr>
          <w:p w:rsidR="00395D4E" w:rsidRPr="00FB1DD6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ОУД.01.1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 и литература: Русский язык</w:t>
            </w:r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ОУД.01.2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 и литература: Литература</w:t>
            </w:r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ОУД.02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ОУД.03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 алгебра и начала анализа; геометрия</w:t>
            </w:r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ОУД.04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ОУД.05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ОУД.06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жизнедеятльности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ОУД.07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ОУД.08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ОУД.09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ОУД.10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(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</w:t>
            </w:r>
            <w:proofErr w:type="gram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кономику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право)</w:t>
            </w:r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ОУД.11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ОУД.12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1.13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ОУД.13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1.14</w:t>
            </w:r>
          </w:p>
        </w:tc>
      </w:tr>
      <w:tr w:rsidR="00395D4E" w:rsidRPr="00213B0D" w:rsidTr="002522DB">
        <w:trPr>
          <w:trHeight w:val="363"/>
          <w:jc w:val="center"/>
        </w:trPr>
        <w:tc>
          <w:tcPr>
            <w:tcW w:w="2293" w:type="dxa"/>
            <w:shd w:val="clear" w:color="auto" w:fill="auto"/>
            <w:noWrap/>
            <w:vAlign w:val="bottom"/>
            <w:hideMark/>
          </w:tcPr>
          <w:p w:rsidR="00395D4E" w:rsidRPr="00395D4E" w:rsidRDefault="00395D4E" w:rsidP="00395D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УД.14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395D4E" w:rsidRDefault="00395D4E" w:rsidP="00395D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8" w:type="dxa"/>
          </w:tcPr>
          <w:p w:rsidR="00395D4E" w:rsidRPr="00395D4E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1.15</w:t>
            </w:r>
          </w:p>
        </w:tc>
      </w:tr>
      <w:tr w:rsidR="00395D4E" w:rsidRPr="00BF3C7B" w:rsidTr="002522DB">
        <w:trPr>
          <w:trHeight w:val="319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Общий гуманитарный и социально - экономический цикл</w:t>
            </w:r>
          </w:p>
        </w:tc>
        <w:tc>
          <w:tcPr>
            <w:tcW w:w="1708" w:type="dxa"/>
          </w:tcPr>
          <w:p w:rsidR="00395D4E" w:rsidRPr="00FB1DD6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95D4E" w:rsidRPr="00FB1DD6" w:rsidTr="002522DB">
        <w:trPr>
          <w:trHeight w:val="27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708" w:type="dxa"/>
          </w:tcPr>
          <w:p w:rsidR="00395D4E" w:rsidRPr="00FB1DD6" w:rsidRDefault="00395D4E" w:rsidP="00B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</w:tr>
      <w:tr w:rsidR="00395D4E" w:rsidRPr="00FB1DD6" w:rsidTr="002522DB">
        <w:trPr>
          <w:trHeight w:val="27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08" w:type="dxa"/>
          </w:tcPr>
          <w:p w:rsidR="00395D4E" w:rsidRPr="00FB1DD6" w:rsidRDefault="00395D4E" w:rsidP="00B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</w:tr>
      <w:tr w:rsidR="00395D4E" w:rsidRPr="00FB1DD6" w:rsidTr="002522DB">
        <w:trPr>
          <w:trHeight w:val="28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8" w:type="dxa"/>
          </w:tcPr>
          <w:p w:rsidR="00395D4E" w:rsidRPr="00B95976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</w:tr>
      <w:tr w:rsidR="00395D4E" w:rsidRPr="00FB1DD6" w:rsidTr="002522DB">
        <w:trPr>
          <w:trHeight w:val="30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8" w:type="dxa"/>
          </w:tcPr>
          <w:p w:rsidR="00395D4E" w:rsidRPr="00B95976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</w:tr>
      <w:tr w:rsidR="00395D4E" w:rsidRPr="00FB1DD6" w:rsidTr="002522DB">
        <w:trPr>
          <w:trHeight w:val="30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1708" w:type="dxa"/>
          </w:tcPr>
          <w:p w:rsidR="00395D4E" w:rsidRPr="00B95976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2.5</w:t>
            </w:r>
          </w:p>
        </w:tc>
      </w:tr>
      <w:tr w:rsidR="00395D4E" w:rsidRPr="00FB1DD6" w:rsidTr="002522DB">
        <w:trPr>
          <w:trHeight w:val="30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ОГСЭ. 06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</w:t>
            </w:r>
            <w:proofErr w:type="spellEnd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бюджетной</w:t>
            </w:r>
            <w:proofErr w:type="spellEnd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708" w:type="dxa"/>
          </w:tcPr>
          <w:p w:rsidR="00395D4E" w:rsidRPr="00B95976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2.6</w:t>
            </w:r>
          </w:p>
        </w:tc>
      </w:tr>
      <w:tr w:rsidR="00395D4E" w:rsidRPr="00BF3C7B" w:rsidTr="002522DB">
        <w:trPr>
          <w:trHeight w:val="321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1708" w:type="dxa"/>
          </w:tcPr>
          <w:p w:rsidR="00395D4E" w:rsidRPr="00FB1DD6" w:rsidRDefault="00395D4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95D4E" w:rsidRPr="00FB1DD6" w:rsidTr="002522DB">
        <w:trPr>
          <w:trHeight w:val="30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8" w:type="dxa"/>
          </w:tcPr>
          <w:p w:rsidR="00395D4E" w:rsidRPr="00FB1DD6" w:rsidRDefault="006D1B80" w:rsidP="00B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</w:tr>
      <w:tr w:rsidR="00395D4E" w:rsidRPr="00FB1DD6" w:rsidTr="002522DB">
        <w:trPr>
          <w:trHeight w:val="31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08" w:type="dxa"/>
          </w:tcPr>
          <w:p w:rsidR="00395D4E" w:rsidRPr="00FB1DD6" w:rsidRDefault="006D1B80" w:rsidP="00B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</w:tr>
      <w:tr w:rsidR="00395D4E" w:rsidRPr="00FB1DD6" w:rsidTr="002522DB">
        <w:trPr>
          <w:trHeight w:val="30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1708" w:type="dxa"/>
          </w:tcPr>
          <w:p w:rsidR="00395D4E" w:rsidRPr="00FB1DD6" w:rsidRDefault="006D1B80" w:rsidP="00B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</w:t>
            </w:r>
          </w:p>
        </w:tc>
      </w:tr>
      <w:tr w:rsidR="00395D4E" w:rsidRPr="00FB1DD6" w:rsidTr="002522DB">
        <w:trPr>
          <w:trHeight w:val="264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95D4E" w:rsidRPr="00FB1DD6" w:rsidTr="002522DB">
        <w:trPr>
          <w:trHeight w:val="277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Инжинерная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</w:tr>
      <w:tr w:rsidR="00395D4E" w:rsidRPr="00FB1DD6" w:rsidTr="002522DB">
        <w:trPr>
          <w:trHeight w:val="281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</w:tr>
      <w:tr w:rsidR="00395D4E" w:rsidRPr="00FB1DD6" w:rsidTr="002522DB">
        <w:trPr>
          <w:trHeight w:val="28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</w:t>
            </w:r>
          </w:p>
        </w:tc>
      </w:tr>
      <w:tr w:rsidR="00395D4E" w:rsidRPr="00FB1DD6" w:rsidTr="002522DB">
        <w:trPr>
          <w:trHeight w:val="36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и изделия сантехнических устройств и систем обеспечения микроклимата   </w:t>
            </w:r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.4</w:t>
            </w:r>
          </w:p>
        </w:tc>
      </w:tr>
      <w:tr w:rsidR="00395D4E" w:rsidRPr="00FB1DD6" w:rsidTr="002522DB">
        <w:trPr>
          <w:trHeight w:val="36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</w:tr>
      <w:tr w:rsidR="00395D4E" w:rsidRPr="00FB1DD6" w:rsidTr="002522DB">
        <w:trPr>
          <w:trHeight w:val="19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гидравлики, теплотехники и аэродинамики</w:t>
            </w:r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.6</w:t>
            </w:r>
          </w:p>
        </w:tc>
      </w:tr>
      <w:tr w:rsidR="00395D4E" w:rsidRPr="00FB1DD6" w:rsidTr="002522DB">
        <w:trPr>
          <w:trHeight w:val="31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резка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.7</w:t>
            </w:r>
          </w:p>
        </w:tc>
      </w:tr>
      <w:tr w:rsidR="00395D4E" w:rsidRPr="00FB1DD6" w:rsidTr="002522DB">
        <w:trPr>
          <w:trHeight w:val="284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712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геодезии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.8</w:t>
            </w:r>
          </w:p>
        </w:tc>
      </w:tr>
      <w:tr w:rsidR="00395D4E" w:rsidRPr="00FB1DD6" w:rsidTr="002522DB">
        <w:trPr>
          <w:trHeight w:val="34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712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сметы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.9</w:t>
            </w:r>
          </w:p>
        </w:tc>
      </w:tr>
      <w:tr w:rsidR="00395D4E" w:rsidRPr="00FB1DD6" w:rsidTr="002522DB">
        <w:trPr>
          <w:trHeight w:val="45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95D4E" w:rsidRPr="00FB1DD6" w:rsidTr="002522DB">
        <w:trPr>
          <w:trHeight w:val="286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</w:p>
        </w:tc>
      </w:tr>
      <w:tr w:rsidR="00395D4E" w:rsidRPr="00FB1DD6" w:rsidTr="002522DB">
        <w:trPr>
          <w:trHeight w:val="28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</w:tr>
      <w:tr w:rsidR="00395D4E" w:rsidRPr="00FB1DD6" w:rsidTr="002522DB">
        <w:trPr>
          <w:trHeight w:val="26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.13</w:t>
            </w:r>
          </w:p>
        </w:tc>
      </w:tr>
      <w:tr w:rsidR="00395D4E" w:rsidRPr="00FB1DD6" w:rsidTr="002522DB">
        <w:trPr>
          <w:trHeight w:val="264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708" w:type="dxa"/>
          </w:tcPr>
          <w:p w:rsidR="00395D4E" w:rsidRPr="00FB1DD6" w:rsidRDefault="006D1B80" w:rsidP="00B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.14</w:t>
            </w:r>
          </w:p>
        </w:tc>
      </w:tr>
      <w:tr w:rsidR="00395D4E" w:rsidRPr="00FB1DD6" w:rsidTr="002522DB">
        <w:trPr>
          <w:trHeight w:val="254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5712" w:type="dxa"/>
            <w:shd w:val="clear" w:color="auto" w:fill="auto"/>
            <w:noWrap/>
            <w:vAlign w:val="bottom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.15</w:t>
            </w:r>
          </w:p>
        </w:tc>
      </w:tr>
      <w:tr w:rsidR="00395D4E" w:rsidRPr="00FB1DD6" w:rsidTr="002522DB">
        <w:trPr>
          <w:trHeight w:val="257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ОП.16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Основы</w:t>
            </w:r>
            <w:proofErr w:type="spellEnd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 w:rsidR="00395D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.16</w:t>
            </w:r>
          </w:p>
        </w:tc>
      </w:tr>
      <w:tr w:rsidR="00395D4E" w:rsidRPr="00FB1DD6" w:rsidTr="002522DB">
        <w:trPr>
          <w:trHeight w:val="327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FB1DD6" w:rsidRDefault="00395D4E" w:rsidP="00B95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708" w:type="dxa"/>
          </w:tcPr>
          <w:p w:rsidR="00395D4E" w:rsidRPr="00B9597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95D4E" w:rsidRPr="00FB1DD6" w:rsidTr="002522DB">
        <w:trPr>
          <w:trHeight w:val="97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B9597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B95976" w:rsidRDefault="00395D4E" w:rsidP="00B959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708" w:type="dxa"/>
          </w:tcPr>
          <w:p w:rsidR="00395D4E" w:rsidRPr="00FB1DD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395D4E"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5D4E" w:rsidRPr="00FB1DD6" w:rsidTr="002522DB">
        <w:trPr>
          <w:trHeight w:val="99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B9597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B95976" w:rsidRDefault="00395D4E" w:rsidP="00B959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708" w:type="dxa"/>
          </w:tcPr>
          <w:p w:rsidR="00395D4E" w:rsidRPr="00FB1DD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395D4E"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5D4E" w:rsidRPr="00FB1DD6" w:rsidTr="002522DB">
        <w:trPr>
          <w:trHeight w:val="76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B9597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B95976" w:rsidRDefault="00395D4E" w:rsidP="00B959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Участие в проектировании 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708" w:type="dxa"/>
          </w:tcPr>
          <w:p w:rsidR="00395D4E" w:rsidRPr="00FB1DD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395D4E"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D4E" w:rsidRPr="00FB1DD6" w:rsidTr="002522DB">
        <w:trPr>
          <w:trHeight w:val="66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B9597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712" w:type="dxa"/>
            <w:shd w:val="clear" w:color="auto" w:fill="auto"/>
            <w:hideMark/>
          </w:tcPr>
          <w:p w:rsidR="00395D4E" w:rsidRPr="00B95976" w:rsidRDefault="00395D4E" w:rsidP="00B959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95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Выполнение работ по рабочей профессии « Слесарь по изготовлению узлов и деталей санитарно-технических систем»</w:t>
            </w:r>
          </w:p>
        </w:tc>
        <w:tc>
          <w:tcPr>
            <w:tcW w:w="1708" w:type="dxa"/>
          </w:tcPr>
          <w:p w:rsidR="00395D4E" w:rsidRPr="00FB1DD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395D4E" w:rsidRPr="00FB1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5D4E" w:rsidRPr="00FB1DD6" w:rsidTr="002522DB">
        <w:trPr>
          <w:trHeight w:val="300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708" w:type="dxa"/>
          </w:tcPr>
          <w:p w:rsidR="00395D4E" w:rsidRPr="00FB1DD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95D4E"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5D4E" w:rsidRPr="00FB1DD6" w:rsidTr="002522DB">
        <w:trPr>
          <w:trHeight w:val="465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5712" w:type="dxa"/>
            <w:shd w:val="clear" w:color="auto" w:fill="auto"/>
            <w:vAlign w:val="center"/>
            <w:hideMark/>
          </w:tcPr>
          <w:p w:rsidR="00395D4E" w:rsidRPr="00FB1DD6" w:rsidRDefault="00395D4E" w:rsidP="00FB1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1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708" w:type="dxa"/>
          </w:tcPr>
          <w:p w:rsidR="00395D4E" w:rsidRPr="00FB1DD6" w:rsidRDefault="006D1B80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95D4E" w:rsidRPr="00FB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32B8" w:rsidRPr="00FB1DD6" w:rsidTr="002522DB">
        <w:trPr>
          <w:trHeight w:val="286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A432B8" w:rsidRPr="00A432B8" w:rsidRDefault="00A432B8" w:rsidP="00FB1D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ПДП.00</w:t>
            </w:r>
          </w:p>
        </w:tc>
        <w:tc>
          <w:tcPr>
            <w:tcW w:w="5712" w:type="dxa"/>
            <w:shd w:val="clear" w:color="auto" w:fill="auto"/>
            <w:hideMark/>
          </w:tcPr>
          <w:p w:rsidR="00A432B8" w:rsidRPr="00FB1DD6" w:rsidRDefault="00E27EAF" w:rsidP="00E27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708" w:type="dxa"/>
          </w:tcPr>
          <w:p w:rsidR="00A432B8" w:rsidRDefault="000E25E8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5.7</w:t>
            </w:r>
          </w:p>
        </w:tc>
      </w:tr>
      <w:tr w:rsidR="005E677E" w:rsidRPr="00FB1DD6" w:rsidTr="002522DB">
        <w:trPr>
          <w:trHeight w:val="286"/>
          <w:jc w:val="center"/>
        </w:trPr>
        <w:tc>
          <w:tcPr>
            <w:tcW w:w="2293" w:type="dxa"/>
            <w:shd w:val="clear" w:color="auto" w:fill="auto"/>
            <w:noWrap/>
            <w:hideMark/>
          </w:tcPr>
          <w:p w:rsidR="005E677E" w:rsidRDefault="005E677E" w:rsidP="00FB1D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5712" w:type="dxa"/>
            <w:shd w:val="clear" w:color="auto" w:fill="auto"/>
            <w:hideMark/>
          </w:tcPr>
          <w:p w:rsidR="005E677E" w:rsidRDefault="005E677E" w:rsidP="00E27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1708" w:type="dxa"/>
          </w:tcPr>
          <w:p w:rsidR="005E677E" w:rsidRDefault="005E677E" w:rsidP="00FB1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</w:p>
        </w:tc>
      </w:tr>
    </w:tbl>
    <w:p w:rsidR="00FB1DD6" w:rsidRDefault="00FB1DD6" w:rsidP="00FB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24673A" w:rsidRDefault="002C1F8D" w:rsidP="002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6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Программы, перечисленные в перечне, размещены в приложениях. </w:t>
      </w:r>
    </w:p>
    <w:p w:rsidR="002C1F8D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22B3" w:rsidRDefault="007422B3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</w:p>
    <w:p w:rsidR="002C1F8D" w:rsidRPr="00A461A0" w:rsidRDefault="002C1F8D" w:rsidP="002C1F8D">
      <w:pPr>
        <w:pStyle w:val="1"/>
        <w:tabs>
          <w:tab w:val="num" w:pos="0"/>
        </w:tabs>
        <w:ind w:firstLine="0"/>
        <w:jc w:val="center"/>
        <w:rPr>
          <w:b/>
          <w:caps/>
          <w:sz w:val="28"/>
          <w:szCs w:val="28"/>
        </w:rPr>
      </w:pPr>
      <w:r w:rsidRPr="00A461A0">
        <w:rPr>
          <w:b/>
          <w:caps/>
          <w:sz w:val="28"/>
          <w:szCs w:val="28"/>
        </w:rPr>
        <w:t>7 Контроль и оценка результатов освоения опоп спо ППС</w:t>
      </w:r>
      <w:r w:rsidR="00BC4DE4" w:rsidRPr="00A461A0">
        <w:rPr>
          <w:b/>
          <w:caps/>
          <w:sz w:val="28"/>
          <w:szCs w:val="28"/>
        </w:rPr>
        <w:t>СЗ</w:t>
      </w:r>
    </w:p>
    <w:p w:rsidR="002C1F8D" w:rsidRPr="00A223CC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2C1F8D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="002C1F8D" w:rsidRPr="00A2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освоения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 текущий контроль успеваемости,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и государственную итоговую аттестацию </w:t>
      </w: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порядок и периодичность промежуточной аттестации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запланированы в соответствии с Положением о текущем контроле знаний и промежуточной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аттестации: зачеты, дифференцированные зачеты, экзамены. По всем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дисциплинам, МДК и этапам практики, включенным в рабочий учебный план, выставляется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итоговая оценка ("отлично", "хорошо", "удовлетворительно" или "зачтено"). Такие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аттестации, как зачеты и дифференцированные зачеты, проводятся за счет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 отведенного на изучение дисциплины или модуля, прием экзаменов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период экзаменационной сессии, и в течение семестра в дни,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освобожденные от других форм учебной нагрузки.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Итоговой формой контроля по профессиональному модулю является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экзамен (квалификационный). Он проверяет готовность обучающегося 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выполнению указанного вида профессиональной деятельности 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сформированности</w:t>
      </w:r>
      <w:proofErr w:type="spell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у него профессиональных и общих компетенций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Итогом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проверки является однозначное решение: «вид профессиональной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деятельности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освоен</w:t>
      </w:r>
      <w:proofErr w:type="gram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>/ не освоен</w:t>
      </w:r>
      <w:r>
        <w:rPr>
          <w:rFonts w:ascii="Times New Roman" w:hAnsi="Times New Roman" w:cs="Times New Roman"/>
          <w:color w:val="000000"/>
          <w:sz w:val="28"/>
          <w:lang w:val="ru-RU"/>
        </w:rPr>
        <w:t>/оценка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».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Итоговая аттестация по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профессиональному модулю (экзамен (квалификационный) проводится, как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процедура внешнего оценивания с участием представителей работодателя.</w:t>
      </w:r>
      <w:proofErr w:type="gram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К экзамену (квалификационному) могут быть допущены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обучающиеся</w:t>
      </w:r>
      <w:r w:rsidR="006D1B80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успешно освоившие все элементы программы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профессионального модуля: теоретическую часть модуля (МДК) и практики.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поэтапным требованиям соответствующей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(текущий контроль успеваемости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аттестация) созда</w:t>
      </w:r>
      <w:r w:rsidR="006D1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ются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фонды оценочных средств, включающие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комплекты оценочных средств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позволяющие оценить знания, умения, практический опыт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освоенные компетенции.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создания условий для максимального приближения программ текущей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промежуточной аттестации обучающихся по дисциплинам и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междисциплинарным курсам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цикла к условиям их будущей профессиональной деятельности, кроме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преподавателей конкретной дисциплины (междисциплинарного курса), в качестве внешних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 привлекаются преподаватели, читающие смежные дисциплины, специалисты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организаций-работодателей.</w:t>
      </w:r>
      <w:proofErr w:type="gramEnd"/>
    </w:p>
    <w:p w:rsidR="002C1F8D" w:rsidRDefault="002C1F8D" w:rsidP="00A461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подготовки обучающихся и выпускников осуществляется в двух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направлениях: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уровня освоения дисциплин;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компетенций обучающихся.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юношей предусматривается оценка результатов освоения основ военной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военных сборов.</w:t>
      </w:r>
    </w:p>
    <w:p w:rsidR="002C1F8D" w:rsidRPr="00E91F81" w:rsidRDefault="002C1F8D" w:rsidP="002C1F8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C1F8D" w:rsidRPr="00E91F81" w:rsidRDefault="00A7723F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7.2</w:t>
      </w:r>
      <w:r w:rsidR="002C1F8D" w:rsidRPr="00E379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C1F8D" w:rsidRPr="00E91F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(ГИА) проводится в соответствии с </w:t>
      </w:r>
      <w:r w:rsidR="0089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государственной итоговой аттестации по программам среднего профессионального образования в государственном бюджетном профессиональном образовательном учреждении Краснодарского края «Гулькевичский строительный техникум», определяющим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подходы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разработке Программы государственной итоговой аттестации.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государственной итоговой аттестации является частью 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образовательной программы.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определены: вид государственной итоговой аттестации; объем времени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и проведение государственной итоговой аттестации; 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аттестации; необходимые экзаменационные материалы; условия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и процедура проведения государственной итоговой аттестации;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аттестации; критерии оценки уровня и качества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выпускника.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выпускников по </w:t>
      </w:r>
      <w:r w:rsidR="00C93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специальности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93F88" w:rsidRPr="0064388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08.02.07 Монтаж и эксплуатация внутренних сантехнических устройств</w:t>
      </w:r>
      <w:r w:rsidR="00A461A0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,</w:t>
      </w:r>
      <w:r w:rsidR="00A461A0" w:rsidRPr="00A461A0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="00A461A0" w:rsidRPr="00F74D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кондиц</w:t>
      </w:r>
      <w:r w:rsidR="00A461A0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ионирования воздуха и вентиляции</w:t>
      </w:r>
      <w:r w:rsidR="00C93F88"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в себя подготовку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защиту выпускной квалификационной работы в виде </w:t>
      </w:r>
      <w:r w:rsidR="00A461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выполнения и защиты 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дипломного проекта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тематика которо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соответствует содержанию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одного или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профессиональных модулей,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среднего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по 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специальности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4D2E" w:rsidRPr="00F74D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08.02.07 </w:t>
      </w:r>
      <w:r w:rsidR="00F74D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М</w:t>
      </w:r>
      <w:r w:rsidR="00F74D2E" w:rsidRPr="00F74D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онтаж и эксплуатация внутренних сантехнических устройств, кондиц</w:t>
      </w:r>
      <w:r w:rsidR="00A461A0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ионирования</w:t>
      </w:r>
      <w:proofErr w:type="gramEnd"/>
      <w:r w:rsidR="00A461A0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воздуха и вентиляции</w:t>
      </w:r>
      <w:r w:rsidR="00CD0A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обучающиеся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имеющие академической задолженности и в полном объеме выполнившие учебный план или индивидуальный учебный план по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</w:t>
      </w:r>
      <w:r w:rsidRPr="007714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.3 Порядок выполнения и защиты выпускной квалификационной работы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2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Защита выпускной </w:t>
      </w:r>
      <w:r w:rsidR="00A461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D72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D8493E" w:rsidRPr="004E5ABA" w:rsidRDefault="00D8493E" w:rsidP="00D849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К защите ВКР допускаются лица, завершившие полный курс обучения и 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успешно прошедшие все предшествующие аттестационные испытания, предусмотренные учебным планом. Программа ГИА, требования к ВКР, а также критерии оценки знаний, утвержденные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, доводятся до сведения обучающихся не </w:t>
      </w:r>
      <w:proofErr w:type="gramStart"/>
      <w:r w:rsidRPr="004E5ABA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 чем за шесть месяцев до начала ГИА.</w:t>
      </w:r>
    </w:p>
    <w:p w:rsidR="00D8493E" w:rsidRPr="004C02BD" w:rsidRDefault="00D8493E" w:rsidP="00D8493E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2BD">
        <w:rPr>
          <w:rFonts w:ascii="Times New Roman" w:hAnsi="Times New Roman" w:cs="Times New Roman"/>
          <w:sz w:val="28"/>
          <w:szCs w:val="28"/>
          <w:lang w:val="ru-RU"/>
        </w:rPr>
        <w:t>На защиту выпускной квалификационной работы отводится до одного академического часа на одного студента. Процедура защиты включает доклад студента (не менее 10 минут и не более 15 минут), чтение отзыва и рецензии, вопросы членов комиссии, отв</w:t>
      </w:r>
      <w:r>
        <w:rPr>
          <w:rFonts w:ascii="Times New Roman" w:hAnsi="Times New Roman" w:cs="Times New Roman"/>
          <w:sz w:val="28"/>
          <w:szCs w:val="28"/>
          <w:lang w:val="ru-RU"/>
        </w:rPr>
        <w:t>еты студента. Может быть предус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мотрено выступление руководителя выпускной квалификационной работы, а также рецензента, если они присутствует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ГЭК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493E" w:rsidRPr="004E5ABA" w:rsidRDefault="00D8493E" w:rsidP="00D8493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Во время доклада обучающийся использует подготовленный наглядный материал, иллюстрирующий основные положения ВКР. При определении итоговой оценки по защите выпускной квалификационной работы учитываются: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доклад выпускника по каждому разделу выпускной работы;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ответы на вопросы;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9"/>
      <w:bookmarkEnd w:id="0"/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оценка рецензента; </w:t>
      </w:r>
    </w:p>
    <w:p w:rsidR="00D8493E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отзыв от работодателя; </w:t>
      </w:r>
    </w:p>
    <w:p w:rsidR="00D8493E" w:rsidRPr="004E5ABA" w:rsidRDefault="00D8493E" w:rsidP="00D8493E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отзыв руководителя. 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государственных экзаменационных комиссий принимаются на закрытых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 простым большинством голосов членов комиссии, участвующих в заседании.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равном числе голосов голос председателя является решающим.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государственной экзаменационной комиссии протоколируются. В протоколе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записываются оценка выпускной </w:t>
      </w:r>
      <w:proofErr w:type="spellStart"/>
      <w:r w:rsidR="00A461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квалификационой</w:t>
      </w:r>
      <w:proofErr w:type="spellEnd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работы, присуждение</w:t>
      </w:r>
      <w:r w:rsidR="006D1B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Студенты, выполнившие выпускную </w:t>
      </w:r>
      <w:r w:rsidR="00001E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работу, 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получившие при защите оценку «неудовлетворительно», имеют право на повторную защиту.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этом случае государственная </w:t>
      </w:r>
      <w:r w:rsidR="006D1B8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экзаменационн</w:t>
      </w:r>
      <w:r w:rsidR="00A461A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комиссия может признать целесообразным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1EE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повторную защиту студентом той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 работы, либо вынести решение о закреплении за 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задания на работу и определить срок повторной защиты.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прошедшие государственной итоговой аттестации или получившие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государственной итоговой аттестации неудовлетворительные результаты, проходят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итоговую аттестацию не ранее</w:t>
      </w:r>
      <w:r w:rsidR="006D1B8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через шесть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 государственной итоговой аттестации впервые.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не проходившим государственной итоговой аттестации по уважительной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причине, предоставляется возможность пройти государственную итоговую аттестацию 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отчисления из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2C1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заседания государственных экзаменационных комиссий</w:t>
      </w:r>
      <w:r w:rsidRPr="00E91F81">
        <w:rPr>
          <w:color w:val="000000"/>
          <w:sz w:val="28"/>
          <w:szCs w:val="28"/>
          <w:lang w:val="ru-RU"/>
        </w:rPr>
        <w:br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организуются в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сроки, но не позднее четырех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 заявления лицом, не проходившим государственной итоговой аттестации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причине.</w:t>
      </w:r>
    </w:p>
    <w:p w:rsidR="00FD5FE8" w:rsidRDefault="002C1F8D" w:rsidP="0000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прохождение государственной итоговой аттестации для одного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назначается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более двух раз.</w:t>
      </w:r>
    </w:p>
    <w:p w:rsidR="003333AC" w:rsidRDefault="003333AC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А</w:t>
      </w:r>
    </w:p>
    <w:p w:rsidR="002C1F8D" w:rsidRDefault="002C1F8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</w:t>
      </w:r>
    </w:p>
    <w:p w:rsidR="00F74D2E" w:rsidRPr="00F74D2E" w:rsidRDefault="00DE1F97" w:rsidP="00F74D2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  <w:lang w:val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по </w:t>
      </w:r>
      <w:r w:rsidR="00001EE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специальност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 среднего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  <w:r w:rsidR="00F74D2E" w:rsidRPr="00F74D2E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08.02.07 МОНТАЖ И ЭКСПЛУАТАЦИЯ ВНУТРЕННИХ САНТЕХНИЧЕСКИХ УСТРОЙСТВ, КОНДИЦИОНИРОВАНИЯ ВОЗДУХА И ВЕНТИЛЯЦИ</w:t>
      </w:r>
      <w:r w:rsidR="00A461A0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И</w:t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основной профессиональной образовательной программы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br/>
      </w:r>
    </w:p>
    <w:p w:rsidR="00023CC6" w:rsidRPr="00023CC6" w:rsidRDefault="00DE1F97" w:rsidP="00023CC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Квалификация: </w:t>
      </w:r>
      <w:r w:rsidR="00001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техник</w:t>
      </w:r>
    </w:p>
    <w:p w:rsidR="00BF445D" w:rsidRDefault="00BF445D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DE1F97" w:rsidRPr="00BF445D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Форма обучения – очная</w:t>
      </w: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DE1F97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Нормативный срок обучения </w:t>
      </w:r>
    </w:p>
    <w:p w:rsidR="00465C96" w:rsidRDefault="00DE1F97" w:rsidP="00DE1F9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465C96" w:rsidSect="00643888">
          <w:footerReference w:type="default" r:id="rId9"/>
          <w:pgSz w:w="11906" w:h="16838"/>
          <w:pgMar w:top="765" w:right="620" w:bottom="640" w:left="1700" w:header="794" w:footer="283" w:gutter="0"/>
          <w:cols w:space="720" w:equalWidth="0">
            <w:col w:w="9580"/>
          </w:cols>
          <w:noEndnote/>
          <w:titlePg/>
          <w:docGrid w:linePitch="299"/>
        </w:sect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 базе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001EE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среднего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общего образования </w:t>
      </w:r>
      <w:r w:rsidRPr="00FB1DD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– </w:t>
      </w:r>
      <w:r w:rsidR="00FB1DD6" w:rsidRPr="00FB1DD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3</w:t>
      </w:r>
      <w:r w:rsidRPr="00FB1DD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года 10 месяцев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276"/>
        <w:gridCol w:w="851"/>
        <w:gridCol w:w="1134"/>
        <w:gridCol w:w="850"/>
        <w:gridCol w:w="992"/>
        <w:gridCol w:w="993"/>
        <w:gridCol w:w="850"/>
        <w:gridCol w:w="709"/>
        <w:gridCol w:w="709"/>
        <w:gridCol w:w="708"/>
        <w:gridCol w:w="709"/>
        <w:gridCol w:w="567"/>
        <w:gridCol w:w="709"/>
        <w:gridCol w:w="567"/>
        <w:gridCol w:w="425"/>
      </w:tblGrid>
      <w:tr w:rsidR="00A461A0" w:rsidRPr="003644F9" w:rsidTr="00D65855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Индекс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(час.)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семестр)</w:t>
            </w:r>
          </w:p>
        </w:tc>
      </w:tr>
      <w:tr w:rsidR="00A461A0" w:rsidRPr="003644F9" w:rsidTr="00D65855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учебнпя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работы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Обязательная аудиторная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I курс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II курс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III курс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IV курс</w:t>
            </w:r>
          </w:p>
        </w:tc>
      </w:tr>
      <w:tr w:rsidR="00A461A0" w:rsidRPr="003644F9" w:rsidTr="00D65855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 т.ч.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65855" w:rsidRPr="003644F9" w:rsidTr="00D65855">
        <w:trPr>
          <w:trHeight w:val="16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Лекции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лаб. и </w:t>
            </w:r>
            <w:proofErr w:type="spell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прак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 занятий, вкл. семинары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курсовых рабо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1сем 17нед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2сем. 23нед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3сем  16нед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4сем 22нед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5сем 9нед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6сем 17нед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7сем 11нед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8сем 8нед</w:t>
            </w:r>
          </w:p>
        </w:tc>
      </w:tr>
      <w:tr w:rsidR="00D65855" w:rsidRPr="003644F9" w:rsidTr="00D65855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</w:tr>
      <w:tr w:rsidR="00D65855" w:rsidRPr="003644F9" w:rsidTr="00D65855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ОУД.00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0з/11дз/3э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Русский язык  и литература: 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Русский язык  и литература: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Математика: алгебра и начала анализа; геометрия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,Д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З,-,-,-,-,-,-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Основы безопасности </w:t>
            </w: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жизнедеятльности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333AC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Обществознание (</w:t>
            </w: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вкл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.э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кономику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право)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333A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333A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УД.15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644F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Выполнение 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индивидуального проекта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644F9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bookmarkStart w:id="1" w:name="_GoBack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ОГСЭ.00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Общий гуманитарный и социально - экономический цикл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0з/6дз/0э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786 (648+138)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260 (214+46)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524  (432+92)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</w:tr>
      <w:bookmarkEnd w:id="1"/>
      <w:tr w:rsidR="00D65855" w:rsidRPr="003644F9" w:rsidTr="003644F9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</w:t>
            </w: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,з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,з,з,з,ДЗ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ОГСЭ.05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Русский язык и культура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ОГСЭ. 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Основы бюджетной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ЕН.00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0з/3дз/0э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Профессиональный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0з/22дз/9э/4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4470 (3258+1212)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1652 (1248+404)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3278 (2470+808)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</w:tr>
      <w:tr w:rsidR="00D65855" w:rsidRPr="003644F9" w:rsidTr="00D65855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ОП.00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0з/11дз/5э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1269  (1124+401)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423 (375+134)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1086 (750+336)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Инжинерная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 (74+136)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 (25+45)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140 (49+91)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Техническая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 (74+116)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 (25+25)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 (49+51)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Электротехника и электроника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 (74+116)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 (25+25)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 (49+51)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Материалы и изделия сантехнических устройств и систем обеспечения микроклимата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 (74+55)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 (25+18)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   (49+37)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строительного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 (74+46)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 (25+15)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  (49+31)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гидравлики, теплотехники и аэродинамики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 (74+22)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   (25+7)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  (49+15)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Сварка и резка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644F9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геодезии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644F9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ОП.09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Нормирование труда и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644F9">
        <w:trPr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Экономика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-,-,-,-,-,-,Э,-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 (72+36)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 (24+12)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   (48+24)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,-,-,-,-,-,-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ОП.16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0з/11дз/4э/4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2838 (2129+709)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646 (409+237)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2192 (1720+472)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</w:tr>
      <w:tr w:rsidR="00D65855" w:rsidRPr="003644F9" w:rsidTr="00D65855">
        <w:trPr>
          <w:trHeight w:val="9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943 (682+261)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218 (131+87)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725 (551+174)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8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МДК.01.01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Реализация технологических процессов монтажа водоснабжения и водоотведения, отопления, вентиляции и кондиционирования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480 (219+261)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 (73+87)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 (146+174)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МДК.01.02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 соответствия качества монтажа  водоснабжения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756 (658+98)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168 (135+33)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588 (523+65)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МДК.02.01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93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МДК.02.02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Реализация технологических процессов эксплуатации водоснабжения и водоотведения, отопления, вентиляции и кондиционирования воздуха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-,-,-,-,-,Э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273 (175+98)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 (58+33)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 (117+65)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-,-,-,-,-,ДЗ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,-,-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Участие в проектировании 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758 (645+113)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181 (143+38)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577 (502+75)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</w:tr>
      <w:tr w:rsidR="00D65855" w:rsidRPr="003644F9" w:rsidTr="00D65855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МДК.03.01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Особенности проектирования 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288 (175+113)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 (58+38)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192 (117+75)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</w:tr>
      <w:tr w:rsidR="00D65855" w:rsidRPr="003644F9" w:rsidTr="00D65855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МДК.03.02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169</w:t>
            </w:r>
          </w:p>
        </w:tc>
      </w:tr>
      <w:tr w:rsidR="00D65855" w:rsidRPr="003644F9" w:rsidTr="00D65855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</w:tr>
      <w:tr w:rsidR="00D65855" w:rsidRPr="003644F9" w:rsidTr="003333AC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-,-,-,-,-,-,-,ДЗ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</w:tr>
      <w:tr w:rsidR="00D65855" w:rsidRPr="003644F9" w:rsidTr="003333AC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ПМ.04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работ по рабочей профессии « Слесарь по изготовлению узлов и деталей санитарно-технических систем»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381 (144+237)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 (0+79)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302 (144+158)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333AC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МДК.04.01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Технологии испытаний санитарно-технических устройств и узлов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D65855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-,-,-,-,-,-,ДЗ,-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D65855" w:rsidRPr="003644F9" w:rsidTr="003644F9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0з/42дз/12э/4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468</w:t>
            </w:r>
          </w:p>
        </w:tc>
      </w:tr>
      <w:tr w:rsidR="00D65855" w:rsidRPr="003644F9" w:rsidTr="003644F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ПДП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D65855" w:rsidRPr="003644F9" w:rsidTr="00D6585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ГИА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461A0" w:rsidRPr="003644F9" w:rsidTr="00D65855">
        <w:trPr>
          <w:trHeight w:val="405"/>
        </w:trPr>
        <w:tc>
          <w:tcPr>
            <w:tcW w:w="7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25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 xml:space="preserve">.05.20 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 21.06.20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 xml:space="preserve"> 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(всего 4 </w:t>
            </w: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.)                                                                                                                                             Защита дипломного проекта с 22.06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>. 20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по 05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>.07.20</w:t>
            </w: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(всего 2 </w:t>
            </w: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288</w:t>
            </w:r>
          </w:p>
        </w:tc>
      </w:tr>
      <w:tr w:rsidR="00A461A0" w:rsidRPr="003644F9" w:rsidTr="00D65855">
        <w:trPr>
          <w:trHeight w:val="300"/>
        </w:trPr>
        <w:tc>
          <w:tcPr>
            <w:tcW w:w="7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</w:tr>
      <w:tr w:rsidR="00A461A0" w:rsidRPr="003644F9" w:rsidTr="00D65855">
        <w:trPr>
          <w:trHeight w:val="270"/>
        </w:trPr>
        <w:tc>
          <w:tcPr>
            <w:tcW w:w="7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</w:tr>
      <w:tr w:rsidR="00A461A0" w:rsidRPr="003644F9" w:rsidTr="00D65855">
        <w:trPr>
          <w:trHeight w:val="480"/>
        </w:trPr>
        <w:tc>
          <w:tcPr>
            <w:tcW w:w="7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экзаменов (в т.ч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.Э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(к))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2(1)</w:t>
            </w:r>
          </w:p>
        </w:tc>
      </w:tr>
      <w:tr w:rsidR="00A461A0" w:rsidRPr="003644F9" w:rsidTr="00D65855">
        <w:trPr>
          <w:trHeight w:val="345"/>
        </w:trPr>
        <w:tc>
          <w:tcPr>
            <w:tcW w:w="7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дифф</w:t>
            </w:r>
            <w:proofErr w:type="gramStart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.з</w:t>
            </w:r>
            <w:proofErr w:type="gram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ачет</w:t>
            </w:r>
            <w:proofErr w:type="spellEnd"/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A461A0" w:rsidRPr="003644F9" w:rsidTr="00D65855">
        <w:trPr>
          <w:trHeight w:val="285"/>
        </w:trPr>
        <w:tc>
          <w:tcPr>
            <w:tcW w:w="7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0" w:rsidRPr="003644F9" w:rsidRDefault="00A461A0" w:rsidP="00A4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64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CD0A4D" w:rsidRDefault="00CD0A4D" w:rsidP="00A4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CD0A4D" w:rsidSect="00A461A0">
      <w:pgSz w:w="16838" w:h="11906" w:orient="landscape"/>
      <w:pgMar w:top="1701" w:right="1103" w:bottom="618" w:left="6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8C" w:rsidRDefault="00A2168C" w:rsidP="00465C96">
      <w:pPr>
        <w:spacing w:after="0" w:line="240" w:lineRule="auto"/>
      </w:pPr>
      <w:r>
        <w:separator/>
      </w:r>
    </w:p>
  </w:endnote>
  <w:endnote w:type="continuationSeparator" w:id="0">
    <w:p w:rsidR="00A2168C" w:rsidRDefault="00A2168C" w:rsidP="004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888"/>
      <w:docPartObj>
        <w:docPartGallery w:val="Page Numbers (Bottom of Page)"/>
        <w:docPartUnique/>
      </w:docPartObj>
    </w:sdtPr>
    <w:sdtEndPr/>
    <w:sdtContent>
      <w:p w:rsidR="00A2168C" w:rsidRDefault="00A2168C">
        <w:pPr>
          <w:pStyle w:val="a7"/>
          <w:jc w:val="center"/>
        </w:pPr>
        <w:r w:rsidRPr="001B3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1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4F9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168C" w:rsidRDefault="00A21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8C" w:rsidRDefault="00A2168C" w:rsidP="00465C96">
      <w:pPr>
        <w:spacing w:after="0" w:line="240" w:lineRule="auto"/>
      </w:pPr>
      <w:r>
        <w:separator/>
      </w:r>
    </w:p>
  </w:footnote>
  <w:footnote w:type="continuationSeparator" w:id="0">
    <w:p w:rsidR="00A2168C" w:rsidRDefault="00A2168C" w:rsidP="0046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0DE418E7"/>
    <w:multiLevelType w:val="hybridMultilevel"/>
    <w:tmpl w:val="F2240EB0"/>
    <w:lvl w:ilvl="0" w:tplc="11D4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A5A606B"/>
    <w:multiLevelType w:val="hybridMultilevel"/>
    <w:tmpl w:val="84E2433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A4AE0"/>
    <w:multiLevelType w:val="hybridMultilevel"/>
    <w:tmpl w:val="6344A0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121A2"/>
    <w:multiLevelType w:val="hybridMultilevel"/>
    <w:tmpl w:val="ED128CA8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4321D"/>
    <w:multiLevelType w:val="hybridMultilevel"/>
    <w:tmpl w:val="CB089254"/>
    <w:lvl w:ilvl="0" w:tplc="1EF03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935B9"/>
    <w:multiLevelType w:val="hybridMultilevel"/>
    <w:tmpl w:val="E4F2C59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6D040E10"/>
    <w:multiLevelType w:val="hybridMultilevel"/>
    <w:tmpl w:val="720CD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B078BA"/>
    <w:multiLevelType w:val="hybridMultilevel"/>
    <w:tmpl w:val="775A4E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24D"/>
    <w:rsid w:val="00001EEA"/>
    <w:rsid w:val="000042ED"/>
    <w:rsid w:val="0001510E"/>
    <w:rsid w:val="00023CC6"/>
    <w:rsid w:val="0003071F"/>
    <w:rsid w:val="00036427"/>
    <w:rsid w:val="000429C0"/>
    <w:rsid w:val="00053B73"/>
    <w:rsid w:val="00056108"/>
    <w:rsid w:val="00067A0B"/>
    <w:rsid w:val="000705C2"/>
    <w:rsid w:val="00071EBC"/>
    <w:rsid w:val="000820FB"/>
    <w:rsid w:val="00084332"/>
    <w:rsid w:val="00095916"/>
    <w:rsid w:val="00096655"/>
    <w:rsid w:val="000A12CE"/>
    <w:rsid w:val="000B33C7"/>
    <w:rsid w:val="000C2C0D"/>
    <w:rsid w:val="000D3F80"/>
    <w:rsid w:val="000E25E8"/>
    <w:rsid w:val="000E3B36"/>
    <w:rsid w:val="000F48CE"/>
    <w:rsid w:val="001051BD"/>
    <w:rsid w:val="00105AB9"/>
    <w:rsid w:val="00122847"/>
    <w:rsid w:val="0012619D"/>
    <w:rsid w:val="00126EAB"/>
    <w:rsid w:val="001546EC"/>
    <w:rsid w:val="0015566D"/>
    <w:rsid w:val="001614EB"/>
    <w:rsid w:val="00172C8C"/>
    <w:rsid w:val="00180172"/>
    <w:rsid w:val="0018193C"/>
    <w:rsid w:val="00185B36"/>
    <w:rsid w:val="00185C90"/>
    <w:rsid w:val="00193F46"/>
    <w:rsid w:val="001952D8"/>
    <w:rsid w:val="001A2952"/>
    <w:rsid w:val="001A6F18"/>
    <w:rsid w:val="001B3114"/>
    <w:rsid w:val="001B7B45"/>
    <w:rsid w:val="001E0E24"/>
    <w:rsid w:val="001E440A"/>
    <w:rsid w:val="001F2D8D"/>
    <w:rsid w:val="001F4EDF"/>
    <w:rsid w:val="001F578B"/>
    <w:rsid w:val="001F6C39"/>
    <w:rsid w:val="0020452C"/>
    <w:rsid w:val="0020609C"/>
    <w:rsid w:val="00213B0D"/>
    <w:rsid w:val="00223E5D"/>
    <w:rsid w:val="00226D8C"/>
    <w:rsid w:val="00230513"/>
    <w:rsid w:val="00232D87"/>
    <w:rsid w:val="00234FA4"/>
    <w:rsid w:val="00245AC8"/>
    <w:rsid w:val="0024673A"/>
    <w:rsid w:val="00247325"/>
    <w:rsid w:val="002522DB"/>
    <w:rsid w:val="00255D54"/>
    <w:rsid w:val="00262D09"/>
    <w:rsid w:val="002662B4"/>
    <w:rsid w:val="002845E2"/>
    <w:rsid w:val="00294A6F"/>
    <w:rsid w:val="002B309D"/>
    <w:rsid w:val="002B3CAE"/>
    <w:rsid w:val="002C1F8D"/>
    <w:rsid w:val="002C35B4"/>
    <w:rsid w:val="002E5CCF"/>
    <w:rsid w:val="003032FE"/>
    <w:rsid w:val="003124D9"/>
    <w:rsid w:val="00324F39"/>
    <w:rsid w:val="003333AC"/>
    <w:rsid w:val="0033750F"/>
    <w:rsid w:val="0034417E"/>
    <w:rsid w:val="0035084E"/>
    <w:rsid w:val="00351C09"/>
    <w:rsid w:val="003536E7"/>
    <w:rsid w:val="0036234F"/>
    <w:rsid w:val="003644F9"/>
    <w:rsid w:val="00366124"/>
    <w:rsid w:val="0038198E"/>
    <w:rsid w:val="00386DC6"/>
    <w:rsid w:val="00391826"/>
    <w:rsid w:val="00392408"/>
    <w:rsid w:val="00394500"/>
    <w:rsid w:val="00395D4E"/>
    <w:rsid w:val="003A0568"/>
    <w:rsid w:val="003A3CF9"/>
    <w:rsid w:val="003A697C"/>
    <w:rsid w:val="003A7415"/>
    <w:rsid w:val="003B000D"/>
    <w:rsid w:val="003B413F"/>
    <w:rsid w:val="003C5B89"/>
    <w:rsid w:val="003C68D9"/>
    <w:rsid w:val="003C70BA"/>
    <w:rsid w:val="003D203F"/>
    <w:rsid w:val="003D55A2"/>
    <w:rsid w:val="003D5633"/>
    <w:rsid w:val="00401ED3"/>
    <w:rsid w:val="00402CCB"/>
    <w:rsid w:val="0040435A"/>
    <w:rsid w:val="0042002C"/>
    <w:rsid w:val="004221E5"/>
    <w:rsid w:val="00436C2B"/>
    <w:rsid w:val="00446E8B"/>
    <w:rsid w:val="0046096F"/>
    <w:rsid w:val="00465C96"/>
    <w:rsid w:val="00470621"/>
    <w:rsid w:val="004812A8"/>
    <w:rsid w:val="004924E4"/>
    <w:rsid w:val="00495019"/>
    <w:rsid w:val="004A0CB5"/>
    <w:rsid w:val="004A2A92"/>
    <w:rsid w:val="004A412B"/>
    <w:rsid w:val="004A67D5"/>
    <w:rsid w:val="004C2CD6"/>
    <w:rsid w:val="004C2D94"/>
    <w:rsid w:val="004C6A72"/>
    <w:rsid w:val="004D6B94"/>
    <w:rsid w:val="004F424D"/>
    <w:rsid w:val="005079A7"/>
    <w:rsid w:val="0051498F"/>
    <w:rsid w:val="00522288"/>
    <w:rsid w:val="00531241"/>
    <w:rsid w:val="00533119"/>
    <w:rsid w:val="005547F5"/>
    <w:rsid w:val="00560559"/>
    <w:rsid w:val="00565444"/>
    <w:rsid w:val="00576008"/>
    <w:rsid w:val="00582A55"/>
    <w:rsid w:val="005842C4"/>
    <w:rsid w:val="00594C6A"/>
    <w:rsid w:val="005C080D"/>
    <w:rsid w:val="005C5853"/>
    <w:rsid w:val="005D7D29"/>
    <w:rsid w:val="005E4865"/>
    <w:rsid w:val="005E677E"/>
    <w:rsid w:val="005E7AAD"/>
    <w:rsid w:val="00602F97"/>
    <w:rsid w:val="006037D4"/>
    <w:rsid w:val="0060394A"/>
    <w:rsid w:val="00607896"/>
    <w:rsid w:val="006146B0"/>
    <w:rsid w:val="006172C8"/>
    <w:rsid w:val="00633C0A"/>
    <w:rsid w:val="00637AE7"/>
    <w:rsid w:val="00643620"/>
    <w:rsid w:val="00643888"/>
    <w:rsid w:val="00643DEC"/>
    <w:rsid w:val="006614E9"/>
    <w:rsid w:val="00661AA5"/>
    <w:rsid w:val="006643D9"/>
    <w:rsid w:val="00665F6D"/>
    <w:rsid w:val="00670E7F"/>
    <w:rsid w:val="0067528A"/>
    <w:rsid w:val="0067668A"/>
    <w:rsid w:val="0069432E"/>
    <w:rsid w:val="006A06C3"/>
    <w:rsid w:val="006B50FE"/>
    <w:rsid w:val="006C0AF4"/>
    <w:rsid w:val="006C3372"/>
    <w:rsid w:val="006C7D65"/>
    <w:rsid w:val="006D15BF"/>
    <w:rsid w:val="006D1B80"/>
    <w:rsid w:val="006D5844"/>
    <w:rsid w:val="006E47C2"/>
    <w:rsid w:val="006E6F92"/>
    <w:rsid w:val="006F5282"/>
    <w:rsid w:val="006F71BA"/>
    <w:rsid w:val="006F7B7B"/>
    <w:rsid w:val="0070228E"/>
    <w:rsid w:val="0070562F"/>
    <w:rsid w:val="007124FB"/>
    <w:rsid w:val="007315E5"/>
    <w:rsid w:val="007348EE"/>
    <w:rsid w:val="007422B3"/>
    <w:rsid w:val="007531BF"/>
    <w:rsid w:val="0076500C"/>
    <w:rsid w:val="00766476"/>
    <w:rsid w:val="00771496"/>
    <w:rsid w:val="00791376"/>
    <w:rsid w:val="00793036"/>
    <w:rsid w:val="00795568"/>
    <w:rsid w:val="007A01BC"/>
    <w:rsid w:val="007A09BA"/>
    <w:rsid w:val="007A1A94"/>
    <w:rsid w:val="007D0FE5"/>
    <w:rsid w:val="007D13F7"/>
    <w:rsid w:val="007E0E5F"/>
    <w:rsid w:val="007E79CB"/>
    <w:rsid w:val="00803C8E"/>
    <w:rsid w:val="0080686D"/>
    <w:rsid w:val="0080765A"/>
    <w:rsid w:val="00810E4A"/>
    <w:rsid w:val="00821DFE"/>
    <w:rsid w:val="00856F8A"/>
    <w:rsid w:val="0086038E"/>
    <w:rsid w:val="00861307"/>
    <w:rsid w:val="00863B47"/>
    <w:rsid w:val="00864A44"/>
    <w:rsid w:val="00870D24"/>
    <w:rsid w:val="00871EFD"/>
    <w:rsid w:val="00873AE0"/>
    <w:rsid w:val="00884C37"/>
    <w:rsid w:val="00891E58"/>
    <w:rsid w:val="00895211"/>
    <w:rsid w:val="008972DB"/>
    <w:rsid w:val="008A0E0F"/>
    <w:rsid w:val="008A11C6"/>
    <w:rsid w:val="008A1FC6"/>
    <w:rsid w:val="008B78B6"/>
    <w:rsid w:val="008D3CFE"/>
    <w:rsid w:val="008D5F8A"/>
    <w:rsid w:val="0090776E"/>
    <w:rsid w:val="00921C23"/>
    <w:rsid w:val="00924C50"/>
    <w:rsid w:val="00933621"/>
    <w:rsid w:val="009449D0"/>
    <w:rsid w:val="00947BE1"/>
    <w:rsid w:val="009558D7"/>
    <w:rsid w:val="00957D60"/>
    <w:rsid w:val="0097218C"/>
    <w:rsid w:val="00974F8A"/>
    <w:rsid w:val="00981AFD"/>
    <w:rsid w:val="00991F5F"/>
    <w:rsid w:val="009920FE"/>
    <w:rsid w:val="0099226B"/>
    <w:rsid w:val="00997EC5"/>
    <w:rsid w:val="009A3215"/>
    <w:rsid w:val="009A3E62"/>
    <w:rsid w:val="009A5683"/>
    <w:rsid w:val="009C3830"/>
    <w:rsid w:val="009D22BF"/>
    <w:rsid w:val="009D66D1"/>
    <w:rsid w:val="009D6D33"/>
    <w:rsid w:val="009E47BC"/>
    <w:rsid w:val="00A11889"/>
    <w:rsid w:val="00A170D1"/>
    <w:rsid w:val="00A203CD"/>
    <w:rsid w:val="00A2168C"/>
    <w:rsid w:val="00A223CC"/>
    <w:rsid w:val="00A35997"/>
    <w:rsid w:val="00A432B8"/>
    <w:rsid w:val="00A461A0"/>
    <w:rsid w:val="00A47ACF"/>
    <w:rsid w:val="00A500FF"/>
    <w:rsid w:val="00A54380"/>
    <w:rsid w:val="00A76E93"/>
    <w:rsid w:val="00A7723F"/>
    <w:rsid w:val="00A77BE4"/>
    <w:rsid w:val="00A91FA9"/>
    <w:rsid w:val="00AA0837"/>
    <w:rsid w:val="00AB2D2D"/>
    <w:rsid w:val="00AB306A"/>
    <w:rsid w:val="00AC3C41"/>
    <w:rsid w:val="00AC63F8"/>
    <w:rsid w:val="00AF007B"/>
    <w:rsid w:val="00AF0263"/>
    <w:rsid w:val="00AF3EE1"/>
    <w:rsid w:val="00B00061"/>
    <w:rsid w:val="00B242B6"/>
    <w:rsid w:val="00B248BD"/>
    <w:rsid w:val="00B255FA"/>
    <w:rsid w:val="00B36A5B"/>
    <w:rsid w:val="00B404D0"/>
    <w:rsid w:val="00B54436"/>
    <w:rsid w:val="00B613E6"/>
    <w:rsid w:val="00B61F7F"/>
    <w:rsid w:val="00B67C68"/>
    <w:rsid w:val="00B77340"/>
    <w:rsid w:val="00B860A3"/>
    <w:rsid w:val="00B86716"/>
    <w:rsid w:val="00B94DC5"/>
    <w:rsid w:val="00B95976"/>
    <w:rsid w:val="00BA22E3"/>
    <w:rsid w:val="00BA3D1C"/>
    <w:rsid w:val="00BB1BA8"/>
    <w:rsid w:val="00BC38B9"/>
    <w:rsid w:val="00BC3D95"/>
    <w:rsid w:val="00BC483E"/>
    <w:rsid w:val="00BC4DE4"/>
    <w:rsid w:val="00BC5D49"/>
    <w:rsid w:val="00BE1E35"/>
    <w:rsid w:val="00BF3C7B"/>
    <w:rsid w:val="00BF445D"/>
    <w:rsid w:val="00C01B62"/>
    <w:rsid w:val="00C04E5D"/>
    <w:rsid w:val="00C078DD"/>
    <w:rsid w:val="00C1542A"/>
    <w:rsid w:val="00C52AA1"/>
    <w:rsid w:val="00C62019"/>
    <w:rsid w:val="00C67B31"/>
    <w:rsid w:val="00C70092"/>
    <w:rsid w:val="00C85939"/>
    <w:rsid w:val="00C925D2"/>
    <w:rsid w:val="00C93F88"/>
    <w:rsid w:val="00CA394C"/>
    <w:rsid w:val="00CA4285"/>
    <w:rsid w:val="00CB417B"/>
    <w:rsid w:val="00CB4218"/>
    <w:rsid w:val="00CC177E"/>
    <w:rsid w:val="00CC219A"/>
    <w:rsid w:val="00CD0A4D"/>
    <w:rsid w:val="00CD6DAF"/>
    <w:rsid w:val="00CE3F11"/>
    <w:rsid w:val="00CE471E"/>
    <w:rsid w:val="00CE4D65"/>
    <w:rsid w:val="00CE739C"/>
    <w:rsid w:val="00CF2653"/>
    <w:rsid w:val="00D04654"/>
    <w:rsid w:val="00D0673F"/>
    <w:rsid w:val="00D13A6B"/>
    <w:rsid w:val="00D14B02"/>
    <w:rsid w:val="00D1683F"/>
    <w:rsid w:val="00D2455D"/>
    <w:rsid w:val="00D43630"/>
    <w:rsid w:val="00D561C7"/>
    <w:rsid w:val="00D60038"/>
    <w:rsid w:val="00D602DD"/>
    <w:rsid w:val="00D65855"/>
    <w:rsid w:val="00D72E6C"/>
    <w:rsid w:val="00D8493E"/>
    <w:rsid w:val="00D9050A"/>
    <w:rsid w:val="00D9339E"/>
    <w:rsid w:val="00D9345A"/>
    <w:rsid w:val="00D94F87"/>
    <w:rsid w:val="00DA20EE"/>
    <w:rsid w:val="00DA44CC"/>
    <w:rsid w:val="00DA7313"/>
    <w:rsid w:val="00DB0221"/>
    <w:rsid w:val="00DB4808"/>
    <w:rsid w:val="00DB61D4"/>
    <w:rsid w:val="00DD0F61"/>
    <w:rsid w:val="00DD2050"/>
    <w:rsid w:val="00DD4713"/>
    <w:rsid w:val="00DD558A"/>
    <w:rsid w:val="00DD5912"/>
    <w:rsid w:val="00DE1F97"/>
    <w:rsid w:val="00DE22EF"/>
    <w:rsid w:val="00DE37EF"/>
    <w:rsid w:val="00DF035F"/>
    <w:rsid w:val="00DF0DDC"/>
    <w:rsid w:val="00DF1877"/>
    <w:rsid w:val="00E12882"/>
    <w:rsid w:val="00E13609"/>
    <w:rsid w:val="00E1572F"/>
    <w:rsid w:val="00E22BFA"/>
    <w:rsid w:val="00E27EAF"/>
    <w:rsid w:val="00E379D1"/>
    <w:rsid w:val="00E41C7A"/>
    <w:rsid w:val="00E5308E"/>
    <w:rsid w:val="00E5534F"/>
    <w:rsid w:val="00E771D0"/>
    <w:rsid w:val="00E81AAC"/>
    <w:rsid w:val="00E87F5A"/>
    <w:rsid w:val="00E91F81"/>
    <w:rsid w:val="00EA4F86"/>
    <w:rsid w:val="00ED2EB1"/>
    <w:rsid w:val="00ED37DC"/>
    <w:rsid w:val="00ED7EC6"/>
    <w:rsid w:val="00EE0DD2"/>
    <w:rsid w:val="00EE3862"/>
    <w:rsid w:val="00EF6C85"/>
    <w:rsid w:val="00F32A73"/>
    <w:rsid w:val="00F378B1"/>
    <w:rsid w:val="00F4078D"/>
    <w:rsid w:val="00F40DA1"/>
    <w:rsid w:val="00F43FF3"/>
    <w:rsid w:val="00F5062D"/>
    <w:rsid w:val="00F5326E"/>
    <w:rsid w:val="00F63295"/>
    <w:rsid w:val="00F640B0"/>
    <w:rsid w:val="00F67FD1"/>
    <w:rsid w:val="00F74D2E"/>
    <w:rsid w:val="00F82CA1"/>
    <w:rsid w:val="00F846B6"/>
    <w:rsid w:val="00F93897"/>
    <w:rsid w:val="00F96374"/>
    <w:rsid w:val="00F9731D"/>
    <w:rsid w:val="00FB0190"/>
    <w:rsid w:val="00FB1DD6"/>
    <w:rsid w:val="00FD5FE8"/>
    <w:rsid w:val="00FE1E9E"/>
    <w:rsid w:val="00FE5905"/>
    <w:rsid w:val="00FF42CD"/>
    <w:rsid w:val="00FF4E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86DC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08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0837"/>
    <w:rPr>
      <w:color w:val="800080"/>
      <w:u w:val="single"/>
    </w:rPr>
  </w:style>
  <w:style w:type="paragraph" w:customStyle="1" w:styleId="font5">
    <w:name w:val="font5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ru-RU" w:eastAsia="ru-RU"/>
    </w:rPr>
  </w:style>
  <w:style w:type="paragraph" w:customStyle="1" w:styleId="xl63">
    <w:name w:val="xl6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5">
    <w:name w:val="xl7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5">
    <w:name w:val="xl8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8">
    <w:name w:val="xl8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0">
    <w:name w:val="xl100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AA08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AA083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AA0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AA083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AA083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4">
    <w:name w:val="xl11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5">
    <w:name w:val="xl11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1">
    <w:name w:val="xl121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2">
    <w:name w:val="xl122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character" w:customStyle="1" w:styleId="af">
    <w:name w:val="Основной текст_"/>
    <w:basedOn w:val="a0"/>
    <w:link w:val="11"/>
    <w:rsid w:val="00071E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071E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1E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rsid w:val="00071E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EBC"/>
    <w:pPr>
      <w:widowControl w:val="0"/>
      <w:shd w:val="clear" w:color="auto" w:fill="FFFFFF"/>
      <w:spacing w:after="1260" w:line="274" w:lineRule="exact"/>
      <w:ind w:hanging="104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071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0">
    <w:name w:val="Body Text Indent"/>
    <w:aliases w:val="текст,Основной текст 1"/>
    <w:basedOn w:val="a"/>
    <w:link w:val="af1"/>
    <w:rsid w:val="00F82C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F82C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B769-1304-4C50-A918-B80B1D1B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32</Pages>
  <Words>6529</Words>
  <Characters>46392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PC-1</cp:lastModifiedBy>
  <cp:revision>35</cp:revision>
  <cp:lastPrinted>2017-04-10T09:59:00Z</cp:lastPrinted>
  <dcterms:created xsi:type="dcterms:W3CDTF">2017-03-29T04:47:00Z</dcterms:created>
  <dcterms:modified xsi:type="dcterms:W3CDTF">2017-04-10T10:01:00Z</dcterms:modified>
</cp:coreProperties>
</file>