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7F" w:rsidRPr="0061797F" w:rsidRDefault="0061797F" w:rsidP="0061797F">
      <w:pPr>
        <w:jc w:val="center"/>
        <w:rPr>
          <w:sz w:val="28"/>
          <w:szCs w:val="28"/>
        </w:rPr>
      </w:pPr>
      <w:r w:rsidRPr="0061797F">
        <w:rPr>
          <w:sz w:val="28"/>
          <w:szCs w:val="28"/>
        </w:rPr>
        <w:t>Министерство образования и науки Краснодарского края</w:t>
      </w:r>
    </w:p>
    <w:p w:rsidR="0061797F" w:rsidRPr="0061797F" w:rsidRDefault="0061797F" w:rsidP="0061797F">
      <w:pPr>
        <w:jc w:val="center"/>
        <w:rPr>
          <w:sz w:val="28"/>
          <w:szCs w:val="28"/>
        </w:rPr>
      </w:pPr>
      <w:r w:rsidRPr="0061797F">
        <w:rPr>
          <w:sz w:val="28"/>
          <w:szCs w:val="28"/>
        </w:rPr>
        <w:t>Государственное  бюджетное образовательное учреждение</w:t>
      </w:r>
    </w:p>
    <w:p w:rsidR="0061797F" w:rsidRPr="0061797F" w:rsidRDefault="0061797F" w:rsidP="0061797F">
      <w:pPr>
        <w:tabs>
          <w:tab w:val="center" w:pos="4677"/>
          <w:tab w:val="left" w:pos="7694"/>
        </w:tabs>
        <w:jc w:val="center"/>
        <w:rPr>
          <w:sz w:val="28"/>
          <w:szCs w:val="28"/>
        </w:rPr>
      </w:pPr>
      <w:r w:rsidRPr="0061797F">
        <w:rPr>
          <w:sz w:val="28"/>
          <w:szCs w:val="28"/>
        </w:rPr>
        <w:t>среднего профессионального образования</w:t>
      </w:r>
    </w:p>
    <w:p w:rsidR="0061797F" w:rsidRPr="0061797F" w:rsidRDefault="0061797F" w:rsidP="0061797F">
      <w:pPr>
        <w:shd w:val="clear" w:color="auto" w:fill="FFFFFF"/>
        <w:spacing w:after="200"/>
        <w:jc w:val="center"/>
        <w:rPr>
          <w:sz w:val="28"/>
          <w:szCs w:val="28"/>
        </w:rPr>
      </w:pPr>
      <w:r w:rsidRPr="0061797F">
        <w:rPr>
          <w:sz w:val="28"/>
          <w:szCs w:val="28"/>
        </w:rPr>
        <w:t>«Гулькевичский строительный техникум» Краснодарского края</w:t>
      </w: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84DDE">
        <w:rPr>
          <w:caps/>
          <w:sz w:val="28"/>
          <w:szCs w:val="28"/>
        </w:rPr>
        <w:t>Основная профессиональная образовательная программа</w:t>
      </w:r>
    </w:p>
    <w:p w:rsidR="00623F20" w:rsidRDefault="00623F20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НАЧАЛЬНОГО ПРОФЕССИОНАЛЬНОГО ОБРАЗОВАНИЯ</w:t>
      </w:r>
    </w:p>
    <w:p w:rsidR="00623F20" w:rsidRPr="00384DDE" w:rsidRDefault="00623F20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A0EAA" w:rsidRPr="00384DDE" w:rsidRDefault="006F5A2C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84DDE">
        <w:rPr>
          <w:sz w:val="28"/>
          <w:szCs w:val="28"/>
        </w:rPr>
        <w:t xml:space="preserve">по </w:t>
      </w:r>
      <w:r w:rsidR="00623F20">
        <w:rPr>
          <w:sz w:val="28"/>
          <w:szCs w:val="28"/>
        </w:rPr>
        <w:t>профессии</w:t>
      </w:r>
      <w:r w:rsidR="00FA0EAA" w:rsidRPr="00384DDE">
        <w:rPr>
          <w:caps/>
          <w:sz w:val="28"/>
          <w:szCs w:val="28"/>
        </w:rPr>
        <w:t xml:space="preserve"> </w:t>
      </w:r>
      <w:r w:rsidR="00B47730" w:rsidRPr="009D46D3">
        <w:rPr>
          <w:sz w:val="28"/>
          <w:szCs w:val="28"/>
        </w:rPr>
        <w:t>150709.02 Сварщик (электросварочные и газосварочные</w:t>
      </w:r>
      <w:r w:rsidR="00B47730">
        <w:rPr>
          <w:sz w:val="28"/>
          <w:szCs w:val="28"/>
        </w:rPr>
        <w:t xml:space="preserve"> </w:t>
      </w:r>
      <w:r w:rsidR="00B47730" w:rsidRPr="009D46D3">
        <w:rPr>
          <w:sz w:val="28"/>
          <w:szCs w:val="28"/>
        </w:rPr>
        <w:t>работы)</w:t>
      </w:r>
    </w:p>
    <w:p w:rsidR="00784F95" w:rsidRDefault="00784F95" w:rsidP="00784F95">
      <w:pPr>
        <w:widowControl w:val="0"/>
        <w:suppressAutoHyphens/>
        <w:rPr>
          <w:vertAlign w:val="superscript"/>
        </w:rPr>
      </w:pPr>
    </w:p>
    <w:p w:rsidR="00FA0EAA" w:rsidRPr="00784F95" w:rsidRDefault="00FA0EAA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  <w:jc w:val="center"/>
        <w:rPr>
          <w:vertAlign w:val="superscript"/>
        </w:rPr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623F20" w:rsidRPr="00784F95" w:rsidRDefault="00623F20" w:rsidP="00623F20">
      <w:pPr>
        <w:widowControl w:val="0"/>
        <w:suppressAutoHyphens/>
        <w:jc w:val="center"/>
        <w:rPr>
          <w:vertAlign w:val="superscript"/>
        </w:rPr>
      </w:pPr>
    </w:p>
    <w:p w:rsidR="00623F20" w:rsidRDefault="00623F20" w:rsidP="00623F20">
      <w:pPr>
        <w:widowControl w:val="0"/>
        <w:suppressAutoHyphens/>
        <w:jc w:val="right"/>
      </w:pPr>
      <w:r>
        <w:t xml:space="preserve">Квалификация:  </w:t>
      </w:r>
      <w:proofErr w:type="spellStart"/>
      <w:r w:rsidR="00B47730">
        <w:t>Электрогазосварщик</w:t>
      </w:r>
      <w:proofErr w:type="spellEnd"/>
    </w:p>
    <w:p w:rsidR="00623F20" w:rsidRDefault="00623F20" w:rsidP="00623F20">
      <w:pPr>
        <w:widowControl w:val="0"/>
        <w:suppressAutoHyphens/>
        <w:jc w:val="right"/>
      </w:pPr>
      <w:r>
        <w:t>Форма обучения – очная</w:t>
      </w:r>
    </w:p>
    <w:p w:rsidR="00623F20" w:rsidRDefault="00623F20" w:rsidP="00623F20">
      <w:pPr>
        <w:widowControl w:val="0"/>
        <w:suppressAutoHyphens/>
        <w:jc w:val="right"/>
      </w:pPr>
      <w:r>
        <w:t>Нормативный срок обучения на базе</w:t>
      </w:r>
    </w:p>
    <w:p w:rsidR="00623F20" w:rsidRDefault="00623F20" w:rsidP="00623F20">
      <w:pPr>
        <w:widowControl w:val="0"/>
        <w:suppressAutoHyphens/>
        <w:jc w:val="right"/>
      </w:pPr>
      <w:r>
        <w:t xml:space="preserve">основного общего образования – 2 года 5 </w:t>
      </w:r>
    </w:p>
    <w:p w:rsidR="00623F20" w:rsidRPr="00784F95" w:rsidRDefault="00623F20" w:rsidP="00623F20">
      <w:pPr>
        <w:widowControl w:val="0"/>
        <w:suppressAutoHyphens/>
        <w:jc w:val="right"/>
      </w:pPr>
      <w:r>
        <w:t>месяцев</w:t>
      </w:r>
    </w:p>
    <w:p w:rsidR="00784F95" w:rsidRDefault="00784F95" w:rsidP="00784F95">
      <w:pPr>
        <w:widowControl w:val="0"/>
        <w:suppressAutoHyphens/>
      </w:pPr>
    </w:p>
    <w:p w:rsidR="0061797F" w:rsidRDefault="0061797F" w:rsidP="00784F95">
      <w:pPr>
        <w:widowControl w:val="0"/>
        <w:suppressAutoHyphens/>
      </w:pPr>
    </w:p>
    <w:p w:rsidR="0061797F" w:rsidRDefault="0061797F" w:rsidP="00784F95">
      <w:pPr>
        <w:widowControl w:val="0"/>
        <w:suppressAutoHyphens/>
      </w:pPr>
    </w:p>
    <w:p w:rsidR="0061797F" w:rsidRDefault="0061797F" w:rsidP="00784F95">
      <w:pPr>
        <w:widowControl w:val="0"/>
        <w:suppressAutoHyphens/>
      </w:pPr>
    </w:p>
    <w:p w:rsidR="0061797F" w:rsidRDefault="0061797F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Default="00784F95" w:rsidP="00784F95">
      <w:pPr>
        <w:widowControl w:val="0"/>
        <w:suppressAutoHyphens/>
      </w:pPr>
    </w:p>
    <w:p w:rsidR="00FA0EAA" w:rsidRDefault="00FA0EAA" w:rsidP="00784F95">
      <w:pPr>
        <w:widowControl w:val="0"/>
        <w:suppressAutoHyphens/>
      </w:pPr>
    </w:p>
    <w:p w:rsidR="00FA0EAA" w:rsidRDefault="00FA0EAA" w:rsidP="00784F95">
      <w:pPr>
        <w:widowControl w:val="0"/>
        <w:suppressAutoHyphens/>
      </w:pPr>
    </w:p>
    <w:p w:rsidR="00FA0EAA" w:rsidRDefault="00FA0EAA" w:rsidP="00784F95">
      <w:pPr>
        <w:widowControl w:val="0"/>
        <w:suppressAutoHyphens/>
      </w:pPr>
    </w:p>
    <w:p w:rsidR="00FA0EAA" w:rsidRDefault="00FA0EAA" w:rsidP="00784F95">
      <w:pPr>
        <w:widowControl w:val="0"/>
        <w:suppressAutoHyphens/>
      </w:pPr>
    </w:p>
    <w:p w:rsidR="00FA0EAA" w:rsidRDefault="00FA0EAA" w:rsidP="00784F95">
      <w:pPr>
        <w:widowControl w:val="0"/>
        <w:suppressAutoHyphens/>
      </w:pPr>
    </w:p>
    <w:p w:rsidR="00FA0EAA" w:rsidRDefault="00FA0EAA" w:rsidP="00784F95">
      <w:pPr>
        <w:widowControl w:val="0"/>
        <w:suppressAutoHyphens/>
      </w:pPr>
    </w:p>
    <w:p w:rsidR="00FA0EAA" w:rsidRPr="00784F95" w:rsidRDefault="00FA0EAA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61797F" w:rsidRDefault="0061797F" w:rsidP="00784F95">
      <w:pPr>
        <w:widowControl w:val="0"/>
        <w:suppressAutoHyphens/>
        <w:jc w:val="center"/>
        <w:rPr>
          <w:sz w:val="28"/>
          <w:szCs w:val="28"/>
          <w:vertAlign w:val="superscript"/>
        </w:rPr>
      </w:pPr>
      <w:r w:rsidRPr="0061797F">
        <w:rPr>
          <w:sz w:val="28"/>
          <w:szCs w:val="28"/>
        </w:rPr>
        <w:t>201</w:t>
      </w:r>
      <w:r w:rsidR="00C7771C">
        <w:rPr>
          <w:sz w:val="28"/>
          <w:szCs w:val="28"/>
        </w:rPr>
        <w:t>3</w:t>
      </w:r>
    </w:p>
    <w:p w:rsidR="006D62C2" w:rsidRDefault="006D62C2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940425" cy="7309477"/>
            <wp:effectExtent l="19050" t="0" r="3175" b="0"/>
            <wp:docPr id="2" name="Рисунок 1" descr="C:\Users\PC-3\AppData\Local\Microsoft\Windows\Temporary Internet Files\Content.Word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AppData\Local\Microsoft\Windows\Temporary Internet Files\Content.Word\Scan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0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2C2" w:rsidRDefault="006D62C2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6D62C2" w:rsidRDefault="006D62C2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6D62C2" w:rsidRDefault="006D62C2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6D62C2" w:rsidRDefault="006D62C2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6D62C2" w:rsidRDefault="006D62C2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6D62C2" w:rsidRDefault="006D62C2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6D62C2" w:rsidRDefault="006D62C2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6D62C2" w:rsidRDefault="006D62C2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6D62C2" w:rsidRDefault="006D62C2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6D62C2" w:rsidRDefault="006D62C2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784F95">
        <w:rPr>
          <w:b/>
        </w:rPr>
        <w:lastRenderedPageBreak/>
        <w:t xml:space="preserve">СОДЕРЖАНИЕ </w:t>
      </w: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1E0"/>
      </w:tblPr>
      <w:tblGrid>
        <w:gridCol w:w="8388"/>
        <w:gridCol w:w="1183"/>
      </w:tblGrid>
      <w:tr w:rsidR="00784F95" w:rsidRPr="00784F95" w:rsidTr="00152FE0"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4F95">
              <w:rPr>
                <w:b/>
              </w:rPr>
              <w:t>стр.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4F95" w:rsidRPr="00784F95" w:rsidTr="00152FE0">
        <w:trPr>
          <w:trHeight w:val="1410"/>
        </w:trPr>
        <w:tc>
          <w:tcPr>
            <w:tcW w:w="8388" w:type="dxa"/>
            <w:shd w:val="clear" w:color="auto" w:fill="auto"/>
          </w:tcPr>
          <w:p w:rsidR="00784F95" w:rsidRPr="00784F95" w:rsidRDefault="00784F95" w:rsidP="007D6A29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</w:rPr>
            </w:pPr>
            <w:r w:rsidRPr="00784F95">
              <w:rPr>
                <w:b/>
                <w:caps/>
              </w:rPr>
              <w:t>1. Характеристика профессиональной деятельности выпускников и требования к результатам освоения основной профессиональной образовательной пр</w:t>
            </w:r>
            <w:r w:rsidRPr="00784F95">
              <w:rPr>
                <w:b/>
                <w:caps/>
              </w:rPr>
              <w:t>о</w:t>
            </w:r>
            <w:r w:rsidRPr="00784F95">
              <w:rPr>
                <w:b/>
                <w:caps/>
              </w:rPr>
              <w:t xml:space="preserve">граммы </w:t>
            </w:r>
          </w:p>
        </w:tc>
        <w:tc>
          <w:tcPr>
            <w:tcW w:w="1183" w:type="dxa"/>
            <w:shd w:val="clear" w:color="auto" w:fill="auto"/>
          </w:tcPr>
          <w:p w:rsidR="00784F95" w:rsidRPr="00784F95" w:rsidRDefault="007D6A29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84F95" w:rsidRPr="00784F95" w:rsidTr="00152FE0">
        <w:trPr>
          <w:trHeight w:val="741"/>
        </w:trPr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784F95">
              <w:rPr>
                <w:b/>
                <w:caps/>
              </w:rPr>
              <w:t>2. Характеристик</w:t>
            </w:r>
            <w:r w:rsidR="00152FE0">
              <w:rPr>
                <w:b/>
                <w:caps/>
              </w:rPr>
              <w:t xml:space="preserve">а подготовки по специальности 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D6A29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84F95" w:rsidRPr="00784F95" w:rsidTr="00152FE0">
        <w:trPr>
          <w:trHeight w:val="487"/>
        </w:trPr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784F95">
              <w:rPr>
                <w:b/>
                <w:caps/>
              </w:rPr>
              <w:t>3. базисный учебный план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D6A29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84F95" w:rsidRPr="00784F95" w:rsidTr="00152FE0">
        <w:trPr>
          <w:trHeight w:val="649"/>
        </w:trPr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pStyle w:val="1"/>
              <w:tabs>
                <w:tab w:val="num" w:pos="0"/>
              </w:tabs>
              <w:ind w:left="284" w:firstLine="0"/>
              <w:rPr>
                <w:b/>
                <w:caps/>
              </w:rPr>
            </w:pPr>
            <w:r w:rsidRPr="00784F95">
              <w:rPr>
                <w:b/>
                <w:caps/>
              </w:rPr>
              <w:t>4. перечень программ дисциплин, профессиональных модулей и практик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D6A29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84F95" w:rsidRPr="00784F95" w:rsidTr="00152FE0">
        <w:trPr>
          <w:trHeight w:val="710"/>
        </w:trPr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784F95">
              <w:rPr>
                <w:b/>
                <w:caps/>
              </w:rPr>
              <w:t xml:space="preserve">5. Контроль и оценка результатов освоения Основной профессиональной образовательной программы 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D6A29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D6A29" w:rsidRPr="00784F95" w:rsidTr="00152FE0">
        <w:trPr>
          <w:trHeight w:val="710"/>
        </w:trPr>
        <w:tc>
          <w:tcPr>
            <w:tcW w:w="8388" w:type="dxa"/>
            <w:shd w:val="clear" w:color="auto" w:fill="auto"/>
          </w:tcPr>
          <w:p w:rsidR="007D6A29" w:rsidRPr="007D6A29" w:rsidRDefault="007D6A29" w:rsidP="007D6A29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bCs/>
                <w:caps/>
              </w:rPr>
            </w:pPr>
            <w:r w:rsidRPr="007D6A29">
              <w:rPr>
                <w:b/>
                <w:bCs/>
                <w:caps/>
              </w:rPr>
              <w:t xml:space="preserve">6. </w:t>
            </w:r>
            <w:r w:rsidRPr="007D6A29">
              <w:rPr>
                <w:b/>
                <w:caps/>
              </w:rPr>
              <w:t>ОБОСНОВАНИЕ</w:t>
            </w:r>
            <w:r w:rsidRPr="007D6A29">
              <w:rPr>
                <w:b/>
                <w:bCs/>
                <w:caps/>
              </w:rPr>
              <w:t xml:space="preserve"> ВАРИАТИВНОЙ ЧАСТИ ОПОП</w:t>
            </w:r>
          </w:p>
          <w:p w:rsidR="007D6A29" w:rsidRPr="00784F95" w:rsidRDefault="007D6A29" w:rsidP="003277FA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7D6A29" w:rsidRDefault="00B97F66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84F95" w:rsidRPr="00784F95" w:rsidTr="00152FE0">
        <w:trPr>
          <w:trHeight w:val="913"/>
        </w:trPr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784F95">
              <w:rPr>
                <w:b/>
                <w:caps/>
              </w:rPr>
              <w:t xml:space="preserve">ПРИЛОЖЕНИЯ 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784F95">
        <w:rPr>
          <w:b/>
        </w:rPr>
        <w:br/>
      </w: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784F95" w:rsidRPr="00784F95" w:rsidRDefault="00784F95" w:rsidP="00784F95">
      <w:pPr>
        <w:sectPr w:rsidR="00784F95" w:rsidRPr="00784F95" w:rsidSect="006D62C2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84F95" w:rsidRPr="00784F95" w:rsidRDefault="00784F95" w:rsidP="00784F95">
      <w:pPr>
        <w:pStyle w:val="1"/>
        <w:ind w:firstLine="0"/>
        <w:rPr>
          <w:b/>
          <w:caps/>
        </w:rPr>
      </w:pPr>
      <w:r w:rsidRPr="00784F95">
        <w:rPr>
          <w:b/>
          <w:caps/>
        </w:rPr>
        <w:lastRenderedPageBreak/>
        <w:t>1. Характеристика профессиональной деятельности выпускн</w:t>
      </w:r>
      <w:r w:rsidRPr="00784F95">
        <w:rPr>
          <w:b/>
          <w:caps/>
        </w:rPr>
        <w:t>и</w:t>
      </w:r>
      <w:r w:rsidRPr="00784F95">
        <w:rPr>
          <w:b/>
          <w:caps/>
        </w:rPr>
        <w:t>ков и требования к результатам освоения основной профе</w:t>
      </w:r>
      <w:r w:rsidRPr="00784F95">
        <w:rPr>
          <w:b/>
          <w:caps/>
        </w:rPr>
        <w:t>с</w:t>
      </w:r>
      <w:r w:rsidRPr="00784F95">
        <w:rPr>
          <w:b/>
          <w:caps/>
        </w:rPr>
        <w:t xml:space="preserve">сиональной образовательной программы </w:t>
      </w:r>
    </w:p>
    <w:p w:rsidR="00784F95" w:rsidRPr="00784F95" w:rsidRDefault="00784F95" w:rsidP="00784F95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784F95" w:rsidRPr="009D4220" w:rsidRDefault="00784F95" w:rsidP="009D4220">
      <w:pPr>
        <w:widowControl w:val="0"/>
        <w:suppressAutoHyphens/>
        <w:rPr>
          <w:b/>
          <w:smallCaps/>
        </w:rPr>
      </w:pPr>
      <w:r w:rsidRPr="009D4220">
        <w:rPr>
          <w:b/>
          <w:smallCaps/>
        </w:rPr>
        <w:t>1.1. Характеристика профессиональной деятельности выпускников</w:t>
      </w:r>
    </w:p>
    <w:p w:rsidR="00784F95" w:rsidRPr="009D4220" w:rsidRDefault="00784F95" w:rsidP="009D4220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D4220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выпускников:</w:t>
      </w:r>
      <w:r w:rsidR="00B35C50">
        <w:rPr>
          <w:rFonts w:ascii="Times New Roman" w:hAnsi="Times New Roman" w:cs="Times New Roman"/>
          <w:sz w:val="24"/>
          <w:szCs w:val="24"/>
        </w:rPr>
        <w:t xml:space="preserve"> электросварочные и газосварочные работы.</w:t>
      </w:r>
    </w:p>
    <w:p w:rsidR="00784F95" w:rsidRPr="006D50D2" w:rsidRDefault="00784F95" w:rsidP="009D4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D4220">
        <w:t>Объекты профессиональной деятельности выпускников:</w:t>
      </w:r>
    </w:p>
    <w:p w:rsidR="00B56AA6" w:rsidRPr="006D50D2" w:rsidRDefault="00B35C50" w:rsidP="009D4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color w:val="FFFFFF" w:themeColor="background1"/>
        </w:rPr>
      </w:pPr>
      <w:r>
        <w:rPr>
          <w:b/>
          <w:smallCaps/>
          <w:noProof/>
          <w:color w:val="FFFFFF" w:themeColor="background1"/>
        </w:rPr>
        <w:drawing>
          <wp:inline distT="0" distB="0" distL="0" distR="0">
            <wp:extent cx="5940425" cy="143563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F95" w:rsidRPr="006D50D2" w:rsidRDefault="00784F95" w:rsidP="009D4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</w:rPr>
      </w:pPr>
      <w:r w:rsidRPr="006D50D2">
        <w:rPr>
          <w:b/>
          <w:smallCaps/>
        </w:rPr>
        <w:t>1.2.  Требования к результатам освоения основной профессиональной образовательной программы</w:t>
      </w:r>
    </w:p>
    <w:p w:rsidR="00784F95" w:rsidRPr="006D50D2" w:rsidRDefault="00784F95" w:rsidP="009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784F95" w:rsidRPr="006D50D2" w:rsidRDefault="00784F95" w:rsidP="009D4220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D50D2"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основной профессиональной образовательной </w:t>
      </w:r>
      <w:proofErr w:type="gramStart"/>
      <w:r w:rsidRPr="006D50D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6D50D2">
        <w:rPr>
          <w:rFonts w:ascii="Times New Roman" w:hAnsi="Times New Roman" w:cs="Times New Roman"/>
          <w:sz w:val="24"/>
          <w:szCs w:val="24"/>
        </w:rPr>
        <w:t xml:space="preserve">  обучающиеся должны овладеть следующими основными видами профессиональной деятельности (ВПД), общими (ОК) и профессиональными (ПК) компетенциями. </w:t>
      </w:r>
    </w:p>
    <w:p w:rsidR="00784F95" w:rsidRPr="006D50D2" w:rsidRDefault="00784F95" w:rsidP="009D42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16"/>
          <w:szCs w:val="16"/>
        </w:rPr>
      </w:pPr>
    </w:p>
    <w:p w:rsidR="00784F95" w:rsidRPr="006D50D2" w:rsidRDefault="00784F95" w:rsidP="009D4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6D50D2">
        <w:rPr>
          <w:b/>
        </w:rPr>
        <w:t>Общие компетенции</w:t>
      </w:r>
    </w:p>
    <w:p w:rsidR="00784F95" w:rsidRPr="006D50D2" w:rsidRDefault="00784F95" w:rsidP="009D4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784F95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6D50D2" w:rsidRDefault="00784F95" w:rsidP="009D4220">
            <w:pPr>
              <w:widowControl w:val="0"/>
              <w:suppressAutoHyphens/>
              <w:jc w:val="both"/>
              <w:rPr>
                <w:b/>
              </w:rPr>
            </w:pPr>
            <w:r w:rsidRPr="006D50D2">
              <w:rPr>
                <w:b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6D50D2" w:rsidRDefault="00784F95" w:rsidP="009D4220">
            <w:pPr>
              <w:widowControl w:val="0"/>
              <w:suppressAutoHyphens/>
              <w:jc w:val="center"/>
              <w:rPr>
                <w:b/>
              </w:rPr>
            </w:pPr>
            <w:r w:rsidRPr="006D50D2">
              <w:rPr>
                <w:b/>
              </w:rPr>
              <w:t>Наименование общих компетенций</w:t>
            </w:r>
          </w:p>
        </w:tc>
      </w:tr>
      <w:tr w:rsidR="00784F95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6D50D2" w:rsidRDefault="00784F95" w:rsidP="009D4220">
            <w:pPr>
              <w:widowControl w:val="0"/>
              <w:suppressAutoHyphens/>
              <w:jc w:val="both"/>
            </w:pPr>
            <w:r w:rsidRPr="006D50D2">
              <w:t>ОК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6D50D2" w:rsidRDefault="001112BF" w:rsidP="009D4220">
            <w:pPr>
              <w:widowControl w:val="0"/>
              <w:suppressAutoHyphens/>
              <w:jc w:val="both"/>
            </w:pPr>
            <w:r w:rsidRPr="006D50D2">
              <w:t>Понимать сущность и социальную  значимость своей будущей профессии, проявлять к ней устойчивый интерес.</w:t>
            </w:r>
          </w:p>
        </w:tc>
      </w:tr>
      <w:tr w:rsidR="00784F95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6D50D2" w:rsidRDefault="00784F95" w:rsidP="009D4220">
            <w:pPr>
              <w:widowControl w:val="0"/>
              <w:suppressAutoHyphens/>
              <w:jc w:val="both"/>
            </w:pPr>
            <w:r w:rsidRPr="006D50D2"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6D50D2" w:rsidRDefault="001112BF" w:rsidP="009D4220">
            <w:pPr>
              <w:widowControl w:val="0"/>
              <w:suppressAutoHyphens/>
              <w:jc w:val="both"/>
            </w:pPr>
            <w:r w:rsidRPr="006D50D2">
              <w:t>Организовывать собственную деятельность, выбирать типовые методы  и  способы выполнения профессиональных задач, оценивать их эффективность и качество.</w:t>
            </w:r>
          </w:p>
        </w:tc>
      </w:tr>
      <w:tr w:rsidR="00784F95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6D50D2" w:rsidRDefault="00784F95" w:rsidP="009D4220">
            <w:pPr>
              <w:widowControl w:val="0"/>
              <w:suppressAutoHyphens/>
              <w:jc w:val="both"/>
            </w:pPr>
            <w:r w:rsidRPr="006D50D2">
              <w:t>ОК</w:t>
            </w:r>
            <w:r w:rsidR="001112BF" w:rsidRPr="006D50D2">
              <w:t xml:space="preserve">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6D50D2" w:rsidRDefault="00B35C50" w:rsidP="00B35C50">
            <w:pPr>
              <w:widowControl w:val="0"/>
              <w:suppressAutoHyphens/>
              <w:jc w:val="both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112BF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Pr="006D50D2" w:rsidRDefault="001112BF" w:rsidP="009D4220">
            <w:r w:rsidRPr="006D50D2">
              <w:t>ОК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Pr="006D50D2" w:rsidRDefault="001112BF" w:rsidP="002D7F17">
            <w:pPr>
              <w:widowControl w:val="0"/>
              <w:suppressAutoHyphens/>
              <w:jc w:val="both"/>
            </w:pPr>
            <w:r w:rsidRPr="006D50D2">
              <w:t>Осуществлять поиск и использование информации, необходимой  для  эффективного выполнения профессиональных задач</w:t>
            </w:r>
            <w:r w:rsidR="002D7F17">
              <w:t>.</w:t>
            </w:r>
          </w:p>
        </w:tc>
      </w:tr>
      <w:tr w:rsidR="001112BF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Pr="006D50D2" w:rsidRDefault="001112BF" w:rsidP="009D4220">
            <w:r w:rsidRPr="006D50D2">
              <w:t>ОК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Pr="006D50D2" w:rsidRDefault="001112BF" w:rsidP="009D4220">
            <w:pPr>
              <w:widowControl w:val="0"/>
              <w:suppressAutoHyphens/>
              <w:jc w:val="both"/>
            </w:pPr>
            <w:r w:rsidRPr="006D50D2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112BF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Pr="006D50D2" w:rsidRDefault="001112BF" w:rsidP="009D4220">
            <w:r w:rsidRPr="006D50D2">
              <w:t>ОК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Pr="006D50D2" w:rsidRDefault="001112BF" w:rsidP="002D7F17">
            <w:pPr>
              <w:widowControl w:val="0"/>
              <w:suppressAutoHyphens/>
              <w:jc w:val="both"/>
            </w:pPr>
            <w:r w:rsidRPr="006D50D2">
              <w:t>Работать в команде, эффективно общаться с коллегами, руководством, потребителями.</w:t>
            </w:r>
          </w:p>
        </w:tc>
      </w:tr>
      <w:tr w:rsidR="002D7F17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17" w:rsidRPr="006D50D2" w:rsidRDefault="002D7F17" w:rsidP="009D4220">
            <w:r w:rsidRPr="006D50D2">
              <w:t>ОК 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17" w:rsidRPr="006D50D2" w:rsidRDefault="002D7F17" w:rsidP="006F0861">
            <w:r w:rsidRPr="006D50D2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84F95" w:rsidRPr="006D50D2" w:rsidRDefault="00784F95" w:rsidP="009D4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14D30" w:rsidRPr="006D50D2" w:rsidRDefault="00914D30" w:rsidP="009D4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4F95" w:rsidRPr="006D50D2" w:rsidRDefault="00784F95" w:rsidP="009D4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6D50D2">
        <w:rPr>
          <w:b/>
        </w:rPr>
        <w:t>Основные виды профессиональной деятельности и профессиональные компетенции</w:t>
      </w:r>
    </w:p>
    <w:p w:rsidR="00784F95" w:rsidRPr="006D50D2" w:rsidRDefault="00784F95" w:rsidP="009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784F95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6D50D2" w:rsidRDefault="00784F95" w:rsidP="009D4220">
            <w:pPr>
              <w:widowControl w:val="0"/>
              <w:suppressAutoHyphens/>
              <w:jc w:val="both"/>
              <w:rPr>
                <w:b/>
              </w:rPr>
            </w:pPr>
            <w:r w:rsidRPr="006D50D2">
              <w:rPr>
                <w:b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6D50D2" w:rsidRDefault="00784F95" w:rsidP="009D4220">
            <w:pPr>
              <w:widowControl w:val="0"/>
              <w:suppressAutoHyphens/>
              <w:jc w:val="center"/>
              <w:rPr>
                <w:b/>
              </w:rPr>
            </w:pPr>
            <w:r w:rsidRPr="006D50D2">
              <w:rPr>
                <w:b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784F95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102" w:rsidRDefault="00784F95" w:rsidP="009D4220">
            <w:pPr>
              <w:widowControl w:val="0"/>
              <w:suppressAutoHyphens/>
              <w:jc w:val="both"/>
              <w:rPr>
                <w:b/>
              </w:rPr>
            </w:pPr>
            <w:r w:rsidRPr="00784102">
              <w:rPr>
                <w:b/>
              </w:rPr>
              <w:t>ВПД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102" w:rsidRDefault="002D7F17" w:rsidP="009D4220">
            <w:pPr>
              <w:autoSpaceDE w:val="0"/>
              <w:autoSpaceDN w:val="0"/>
              <w:adjustRightInd w:val="0"/>
              <w:rPr>
                <w:b/>
              </w:rPr>
            </w:pPr>
            <w:r w:rsidRPr="00784102">
              <w:rPr>
                <w:b/>
                <w:bCs/>
                <w:color w:val="000000"/>
                <w:lang w:eastAsia="en-US"/>
              </w:rPr>
              <w:t>Подготовительно – сварочные работы</w:t>
            </w:r>
          </w:p>
        </w:tc>
      </w:tr>
      <w:tr w:rsidR="00784F95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102" w:rsidRDefault="00784F95" w:rsidP="009D4220">
            <w:pPr>
              <w:widowControl w:val="0"/>
              <w:suppressAutoHyphens/>
              <w:jc w:val="both"/>
            </w:pPr>
            <w:r w:rsidRPr="00784102">
              <w:t>ПК 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102" w:rsidRDefault="002D7F17" w:rsidP="009D4220">
            <w:pPr>
              <w:widowControl w:val="0"/>
              <w:suppressAutoHyphens/>
              <w:jc w:val="both"/>
            </w:pPr>
            <w:r w:rsidRPr="00784102">
              <w:rPr>
                <w:color w:val="000000"/>
                <w:lang w:eastAsia="en-US"/>
              </w:rPr>
              <w:t>Выполнять типовые слесарные операции, применяемые при подготовке металла к сварке.</w:t>
            </w:r>
          </w:p>
        </w:tc>
      </w:tr>
      <w:tr w:rsidR="00784F95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102" w:rsidRDefault="00784F95" w:rsidP="009D4220">
            <w:pPr>
              <w:widowControl w:val="0"/>
              <w:suppressAutoHyphens/>
              <w:jc w:val="both"/>
            </w:pPr>
            <w:r w:rsidRPr="00784102">
              <w:t>ПК 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102" w:rsidRDefault="006C160C" w:rsidP="009D4220">
            <w:pPr>
              <w:autoSpaceDE w:val="0"/>
              <w:autoSpaceDN w:val="0"/>
              <w:adjustRightInd w:val="0"/>
            </w:pPr>
            <w:r w:rsidRPr="00784102">
              <w:rPr>
                <w:color w:val="000000"/>
                <w:lang w:eastAsia="en-US"/>
              </w:rPr>
              <w:t>подготавливать     газовые     баллоны,     регулирующую     и коммуникац</w:t>
            </w:r>
            <w:r w:rsidRPr="00784102">
              <w:rPr>
                <w:color w:val="000000"/>
                <w:lang w:eastAsia="en-US"/>
              </w:rPr>
              <w:t>и</w:t>
            </w:r>
            <w:r w:rsidRPr="00784102">
              <w:rPr>
                <w:color w:val="000000"/>
                <w:lang w:eastAsia="en-US"/>
              </w:rPr>
              <w:t>онную аппаратуру для сварки и резки.</w:t>
            </w:r>
          </w:p>
        </w:tc>
      </w:tr>
      <w:tr w:rsidR="00784F95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102" w:rsidRDefault="00784F95" w:rsidP="009D4220">
            <w:pPr>
              <w:widowControl w:val="0"/>
              <w:suppressAutoHyphens/>
              <w:jc w:val="both"/>
              <w:rPr>
                <w:lang w:val="en-US"/>
              </w:rPr>
            </w:pPr>
            <w:r w:rsidRPr="00784102">
              <w:lastRenderedPageBreak/>
              <w:t xml:space="preserve">ПК </w:t>
            </w:r>
            <w:r w:rsidR="001112BF" w:rsidRPr="00784102">
              <w:t>1.3</w:t>
            </w:r>
            <w:r w:rsidRPr="00784102">
              <w:rPr>
                <w:lang w:val="en-US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102" w:rsidRDefault="006C160C" w:rsidP="009D4220">
            <w:pPr>
              <w:widowControl w:val="0"/>
              <w:suppressAutoHyphens/>
              <w:jc w:val="both"/>
            </w:pPr>
            <w:r w:rsidRPr="00784102">
              <w:t>Выполнять сборку изделий под сварку</w:t>
            </w:r>
          </w:p>
        </w:tc>
      </w:tr>
      <w:tr w:rsidR="001112BF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Pr="00784102" w:rsidRDefault="00914D30" w:rsidP="009D4220">
            <w:pPr>
              <w:widowControl w:val="0"/>
              <w:suppressAutoHyphens/>
              <w:jc w:val="both"/>
            </w:pPr>
            <w:r w:rsidRPr="00784102">
              <w:t>ПК 1.4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Pr="00784102" w:rsidRDefault="006C160C" w:rsidP="009D4220">
            <w:pPr>
              <w:widowControl w:val="0"/>
              <w:suppressAutoHyphens/>
              <w:jc w:val="both"/>
            </w:pPr>
            <w:r w:rsidRPr="00784102">
              <w:t>Проверять точность сборки</w:t>
            </w:r>
          </w:p>
        </w:tc>
      </w:tr>
      <w:tr w:rsidR="00784F95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102" w:rsidRDefault="00784F95" w:rsidP="009D4220">
            <w:pPr>
              <w:widowControl w:val="0"/>
              <w:suppressAutoHyphens/>
              <w:jc w:val="both"/>
              <w:rPr>
                <w:b/>
                <w:lang w:val="en-US"/>
              </w:rPr>
            </w:pPr>
            <w:r w:rsidRPr="00784102">
              <w:rPr>
                <w:b/>
              </w:rPr>
              <w:t xml:space="preserve">ВПД </w:t>
            </w:r>
            <w:r w:rsidRPr="00784102">
              <w:rPr>
                <w:b/>
                <w:lang w:val="en-US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102" w:rsidRDefault="006C160C" w:rsidP="009D4220">
            <w:pPr>
              <w:widowControl w:val="0"/>
              <w:suppressAutoHyphens/>
              <w:jc w:val="both"/>
              <w:rPr>
                <w:b/>
              </w:rPr>
            </w:pPr>
            <w:r w:rsidRPr="00784102">
              <w:rPr>
                <w:b/>
                <w:color w:val="000000"/>
                <w:lang w:eastAsia="en-US"/>
              </w:rPr>
              <w:t>Сварка и резка деталей из различных сталей, цветных металлов и их сплавов, чугунов во всех пространственных положениях.</w:t>
            </w:r>
          </w:p>
        </w:tc>
      </w:tr>
      <w:tr w:rsidR="00784F95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102" w:rsidRDefault="00784F95" w:rsidP="009D4220">
            <w:pPr>
              <w:widowControl w:val="0"/>
              <w:suppressAutoHyphens/>
              <w:jc w:val="both"/>
            </w:pPr>
            <w:r w:rsidRPr="00784102">
              <w:t xml:space="preserve">ПК </w:t>
            </w:r>
            <w:r w:rsidRPr="00784102">
              <w:rPr>
                <w:lang w:val="en-US"/>
              </w:rPr>
              <w:t>2</w:t>
            </w:r>
            <w:r w:rsidRPr="00784102">
              <w:t>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102" w:rsidRDefault="006C160C" w:rsidP="009D4220">
            <w:pPr>
              <w:widowControl w:val="0"/>
              <w:suppressAutoHyphens/>
            </w:pPr>
            <w:r w:rsidRPr="00784102">
              <w:rPr>
                <w:color w:val="000000"/>
                <w:lang w:eastAsia="en-US"/>
              </w:rPr>
      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</w:tc>
      </w:tr>
      <w:tr w:rsidR="00784F95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102" w:rsidRDefault="00784F95" w:rsidP="009D4220">
            <w:pPr>
              <w:widowControl w:val="0"/>
              <w:suppressAutoHyphens/>
              <w:jc w:val="both"/>
            </w:pPr>
            <w:r w:rsidRPr="00784102">
              <w:t xml:space="preserve">ПК </w:t>
            </w:r>
            <w:r w:rsidRPr="00784102">
              <w:rPr>
                <w:lang w:val="en-US"/>
              </w:rPr>
              <w:t>2</w:t>
            </w:r>
            <w:r w:rsidRPr="00784102">
              <w:t>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102" w:rsidRDefault="006C160C" w:rsidP="009D4220">
            <w:pPr>
              <w:widowControl w:val="0"/>
              <w:suppressAutoHyphens/>
            </w:pPr>
            <w:r w:rsidRPr="00784102">
              <w:rPr>
                <w:color w:val="000000"/>
                <w:lang w:eastAsia="en-US"/>
              </w:rPr>
              <w:t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      </w:r>
          </w:p>
        </w:tc>
      </w:tr>
      <w:tr w:rsidR="00784F95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102" w:rsidRDefault="00B22B64" w:rsidP="009D4220">
            <w:pPr>
              <w:widowControl w:val="0"/>
              <w:suppressAutoHyphens/>
              <w:jc w:val="both"/>
              <w:rPr>
                <w:lang w:val="en-US"/>
              </w:rPr>
            </w:pPr>
            <w:r w:rsidRPr="00784102">
              <w:t>ПК 2.3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102" w:rsidRDefault="006C160C" w:rsidP="009D4220">
            <w:pPr>
              <w:widowControl w:val="0"/>
              <w:suppressAutoHyphens/>
            </w:pPr>
            <w:r w:rsidRPr="00784102">
              <w:rPr>
                <w:color w:val="000000"/>
                <w:lang w:eastAsia="en-US"/>
              </w:rPr>
              <w:t>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      </w:r>
          </w:p>
        </w:tc>
      </w:tr>
      <w:tr w:rsidR="001112BF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Pr="00784102" w:rsidRDefault="00B22B64" w:rsidP="009D4220">
            <w:pPr>
              <w:widowControl w:val="0"/>
              <w:suppressAutoHyphens/>
              <w:jc w:val="both"/>
            </w:pPr>
            <w:r w:rsidRPr="00784102">
              <w:t>ПК 2.4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Pr="00784102" w:rsidRDefault="006C160C" w:rsidP="009D4220">
            <w:pPr>
              <w:widowControl w:val="0"/>
              <w:suppressAutoHyphens/>
            </w:pPr>
            <w:r w:rsidRPr="00784102">
              <w:rPr>
                <w:color w:val="000000"/>
                <w:lang w:eastAsia="en-US"/>
              </w:rPr>
              <w:t>Выполнять    кислородную,    воздушно-плазменную    резку металлов прямолинейной и сложной конфигурации.</w:t>
            </w:r>
          </w:p>
        </w:tc>
      </w:tr>
      <w:tr w:rsidR="006C160C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0C" w:rsidRPr="00784102" w:rsidRDefault="006C160C" w:rsidP="009D4220">
            <w:pPr>
              <w:widowControl w:val="0"/>
              <w:suppressAutoHyphens/>
              <w:jc w:val="both"/>
            </w:pPr>
            <w:r w:rsidRPr="00784102">
              <w:t>ПК 2.5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0C" w:rsidRPr="00784102" w:rsidRDefault="006C160C" w:rsidP="009D4220">
            <w:pPr>
              <w:widowControl w:val="0"/>
              <w:suppressAutoHyphens/>
              <w:rPr>
                <w:color w:val="000000"/>
                <w:lang w:eastAsia="en-US"/>
              </w:rPr>
            </w:pPr>
            <w:r w:rsidRPr="00784102">
              <w:rPr>
                <w:color w:val="000000"/>
                <w:lang w:eastAsia="en-US"/>
              </w:rPr>
              <w:t>Читать чертежи  средней  сложности и  сложных сварных металлоконструкций.</w:t>
            </w:r>
          </w:p>
        </w:tc>
      </w:tr>
      <w:tr w:rsidR="006C160C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0C" w:rsidRPr="00784102" w:rsidRDefault="006C160C" w:rsidP="009D4220">
            <w:pPr>
              <w:widowControl w:val="0"/>
              <w:suppressAutoHyphens/>
              <w:jc w:val="both"/>
            </w:pPr>
            <w:r w:rsidRPr="00784102">
              <w:t>ПК 2.6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0C" w:rsidRPr="00784102" w:rsidRDefault="006C160C" w:rsidP="009D4220">
            <w:pPr>
              <w:widowControl w:val="0"/>
              <w:suppressAutoHyphens/>
              <w:rPr>
                <w:color w:val="000000"/>
                <w:lang w:eastAsia="en-US"/>
              </w:rPr>
            </w:pPr>
            <w:r w:rsidRPr="00784102">
              <w:rPr>
                <w:color w:val="000000"/>
                <w:lang w:eastAsia="en-US"/>
              </w:rPr>
      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      </w:r>
          </w:p>
        </w:tc>
      </w:tr>
      <w:tr w:rsidR="00784F95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102" w:rsidRDefault="00784F95" w:rsidP="009D4220">
            <w:pPr>
              <w:widowControl w:val="0"/>
              <w:suppressAutoHyphens/>
              <w:jc w:val="both"/>
              <w:rPr>
                <w:b/>
                <w:lang w:val="en-US"/>
              </w:rPr>
            </w:pPr>
            <w:r w:rsidRPr="00784102">
              <w:rPr>
                <w:b/>
              </w:rPr>
              <w:t xml:space="preserve">ВПД </w:t>
            </w:r>
            <w:r w:rsidRPr="00784102">
              <w:rPr>
                <w:b/>
                <w:lang w:val="en-US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102" w:rsidRDefault="006C160C" w:rsidP="009D4220">
            <w:pPr>
              <w:widowControl w:val="0"/>
              <w:suppressAutoHyphens/>
              <w:jc w:val="both"/>
              <w:rPr>
                <w:b/>
              </w:rPr>
            </w:pPr>
            <w:r w:rsidRPr="00784102">
              <w:rPr>
                <w:b/>
                <w:color w:val="000000"/>
                <w:lang w:eastAsia="en-US"/>
              </w:rPr>
              <w:t>Наплавка дефектов деталей и узлов машин, механизмов конструкций и отливок под механическую обработку и пробное давление.</w:t>
            </w:r>
          </w:p>
        </w:tc>
      </w:tr>
      <w:tr w:rsidR="00784102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02" w:rsidRPr="00784102" w:rsidRDefault="00784102" w:rsidP="009D4220">
            <w:pPr>
              <w:widowControl w:val="0"/>
              <w:suppressAutoHyphens/>
              <w:jc w:val="both"/>
            </w:pPr>
            <w:r w:rsidRPr="00784102">
              <w:t xml:space="preserve">ПК </w:t>
            </w:r>
            <w:r w:rsidRPr="00784102">
              <w:rPr>
                <w:lang w:val="en-US"/>
              </w:rPr>
              <w:t>3</w:t>
            </w:r>
            <w:r w:rsidRPr="00784102">
              <w:t>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02" w:rsidRPr="00784102" w:rsidRDefault="00784102" w:rsidP="00B427F9">
            <w:pPr>
              <w:widowControl w:val="0"/>
              <w:suppressAutoHyphens/>
              <w:jc w:val="both"/>
            </w:pPr>
            <w:r w:rsidRPr="00784102">
              <w:rPr>
                <w:color w:val="000000"/>
                <w:lang w:eastAsia="en-US"/>
              </w:rPr>
              <w:t>Наплавлять детали и узлы простых и средней сложности конструкций твёрдыми сплавами.</w:t>
            </w:r>
          </w:p>
        </w:tc>
      </w:tr>
      <w:tr w:rsidR="00784102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02" w:rsidRPr="00784102" w:rsidRDefault="00784102" w:rsidP="009D4220">
            <w:pPr>
              <w:widowControl w:val="0"/>
              <w:suppressAutoHyphens/>
              <w:jc w:val="both"/>
            </w:pPr>
            <w:r w:rsidRPr="00784102">
              <w:t xml:space="preserve">ПК </w:t>
            </w:r>
            <w:r w:rsidRPr="00784102">
              <w:rPr>
                <w:lang w:val="en-US"/>
              </w:rPr>
              <w:t>3</w:t>
            </w:r>
            <w:r w:rsidRPr="00784102">
              <w:t>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02" w:rsidRPr="00784102" w:rsidRDefault="00784102" w:rsidP="00B427F9">
            <w:pPr>
              <w:widowControl w:val="0"/>
              <w:suppressAutoHyphens/>
              <w:jc w:val="both"/>
            </w:pPr>
            <w:r w:rsidRPr="00784102">
              <w:rPr>
                <w:color w:val="000000"/>
                <w:lang w:eastAsia="en-US"/>
              </w:rPr>
              <w:t>Наплавлять сложные детали и узлы сложных инструментов.</w:t>
            </w:r>
          </w:p>
        </w:tc>
      </w:tr>
      <w:tr w:rsidR="00784102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02" w:rsidRPr="00784102" w:rsidRDefault="00784102" w:rsidP="009D4220">
            <w:pPr>
              <w:widowControl w:val="0"/>
              <w:suppressAutoHyphens/>
              <w:jc w:val="both"/>
            </w:pPr>
            <w:r w:rsidRPr="00784102">
              <w:t>ПК 3.3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02" w:rsidRPr="00784102" w:rsidRDefault="00784102" w:rsidP="00B427F9">
            <w:pPr>
              <w:widowControl w:val="0"/>
              <w:suppressAutoHyphens/>
              <w:jc w:val="both"/>
            </w:pPr>
            <w:r w:rsidRPr="00784102">
              <w:rPr>
                <w:color w:val="000000"/>
                <w:lang w:eastAsia="en-US"/>
              </w:rPr>
              <w:t>Наплавлять изношенные простые инструменты, детали из углеродистых и конструкционных сталей.</w:t>
            </w:r>
          </w:p>
        </w:tc>
      </w:tr>
      <w:tr w:rsidR="00784102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02" w:rsidRPr="00784102" w:rsidRDefault="00784102" w:rsidP="009D4220">
            <w:pPr>
              <w:widowControl w:val="0"/>
              <w:suppressAutoHyphens/>
              <w:jc w:val="both"/>
            </w:pPr>
            <w:r w:rsidRPr="00784102">
              <w:t>ПК 3.4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02" w:rsidRPr="00784102" w:rsidRDefault="00784102" w:rsidP="00B427F9">
            <w:pPr>
              <w:widowControl w:val="0"/>
              <w:suppressAutoHyphens/>
              <w:jc w:val="both"/>
            </w:pPr>
            <w:r w:rsidRPr="00784102">
              <w:rPr>
                <w:color w:val="000000"/>
                <w:lang w:eastAsia="en-US"/>
              </w:rPr>
              <w:t>Наплавлять нагретые баллоны и трубы, дефекты деталей машин, механизмов и конструкций.</w:t>
            </w:r>
          </w:p>
        </w:tc>
      </w:tr>
      <w:tr w:rsidR="00784102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02" w:rsidRPr="00784102" w:rsidRDefault="00784102" w:rsidP="009D4220">
            <w:pPr>
              <w:widowControl w:val="0"/>
              <w:suppressAutoHyphens/>
              <w:jc w:val="both"/>
            </w:pPr>
            <w:r w:rsidRPr="00784102">
              <w:t>ПК 3.</w:t>
            </w:r>
            <w: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02" w:rsidRPr="00784102" w:rsidRDefault="00784102" w:rsidP="00B427F9">
            <w:pPr>
              <w:widowControl w:val="0"/>
              <w:suppressAutoHyphens/>
              <w:jc w:val="both"/>
              <w:rPr>
                <w:color w:val="000000"/>
                <w:lang w:eastAsia="en-US"/>
              </w:rPr>
            </w:pPr>
            <w:r w:rsidRPr="00784102">
              <w:rPr>
                <w:color w:val="000000"/>
                <w:lang w:eastAsia="en-US"/>
              </w:rPr>
              <w:t>Выполнять наплавку для устранения дефектов в крупных чугунных и алюминиевых отливках под механическую обработку и пробное давление.</w:t>
            </w:r>
          </w:p>
        </w:tc>
      </w:tr>
      <w:tr w:rsidR="00784102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02" w:rsidRPr="00784102" w:rsidRDefault="00784102" w:rsidP="009D4220">
            <w:pPr>
              <w:widowControl w:val="0"/>
              <w:suppressAutoHyphens/>
              <w:jc w:val="both"/>
            </w:pPr>
            <w:r w:rsidRPr="00784102">
              <w:t>ПК 3.</w:t>
            </w:r>
            <w: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02" w:rsidRPr="00784102" w:rsidRDefault="00784102" w:rsidP="00B427F9">
            <w:pPr>
              <w:widowControl w:val="0"/>
              <w:suppressAutoHyphens/>
              <w:jc w:val="both"/>
              <w:rPr>
                <w:color w:val="000000"/>
                <w:lang w:eastAsia="en-US"/>
              </w:rPr>
            </w:pPr>
            <w:r w:rsidRPr="00784102">
              <w:rPr>
                <w:color w:val="000000"/>
                <w:lang w:eastAsia="en-US"/>
              </w:rPr>
              <w:t>Выполнять наплавку для устранения раковин и трещин в деталях и узлах средней сложности.</w:t>
            </w:r>
          </w:p>
        </w:tc>
      </w:tr>
      <w:tr w:rsidR="00784102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02" w:rsidRPr="00784102" w:rsidRDefault="00784102" w:rsidP="009D4220">
            <w:pPr>
              <w:widowControl w:val="0"/>
              <w:suppressAutoHyphens/>
              <w:jc w:val="both"/>
            </w:pPr>
            <w:r w:rsidRPr="00784102">
              <w:rPr>
                <w:b/>
              </w:rPr>
              <w:t>ВПД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02" w:rsidRPr="00784102" w:rsidRDefault="00784102" w:rsidP="009D4220">
            <w:pPr>
              <w:widowControl w:val="0"/>
              <w:suppressAutoHyphens/>
              <w:jc w:val="both"/>
              <w:rPr>
                <w:b/>
              </w:rPr>
            </w:pPr>
            <w:proofErr w:type="spellStart"/>
            <w:r w:rsidRPr="00784102">
              <w:rPr>
                <w:b/>
                <w:bCs/>
                <w:color w:val="000000"/>
                <w:lang w:eastAsia="en-US"/>
              </w:rPr>
              <w:t>Дефектацня</w:t>
            </w:r>
            <w:proofErr w:type="spellEnd"/>
            <w:r w:rsidRPr="00784102">
              <w:rPr>
                <w:b/>
                <w:bCs/>
                <w:color w:val="000000"/>
                <w:lang w:eastAsia="en-US"/>
              </w:rPr>
              <w:t xml:space="preserve"> сварных швов и контроль качества сварных соединений.</w:t>
            </w:r>
          </w:p>
        </w:tc>
      </w:tr>
      <w:tr w:rsidR="00784102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02" w:rsidRPr="00784102" w:rsidRDefault="00784102" w:rsidP="009D4220">
            <w:pPr>
              <w:widowControl w:val="0"/>
              <w:suppressAutoHyphens/>
              <w:jc w:val="both"/>
            </w:pPr>
            <w:r w:rsidRPr="00784102">
              <w:t>ПК 4.1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02" w:rsidRPr="00784102" w:rsidRDefault="00784102" w:rsidP="009D4220">
            <w:pPr>
              <w:widowControl w:val="0"/>
              <w:suppressAutoHyphens/>
            </w:pPr>
            <w:r w:rsidRPr="00784102">
              <w:rPr>
                <w:color w:val="000000"/>
                <w:lang w:eastAsia="en-US"/>
              </w:rPr>
              <w:t>Выполнять зачистку швов после сварки.</w:t>
            </w:r>
          </w:p>
        </w:tc>
      </w:tr>
      <w:tr w:rsidR="00784102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02" w:rsidRPr="00784102" w:rsidRDefault="00784102" w:rsidP="009D4220">
            <w:pPr>
              <w:widowControl w:val="0"/>
              <w:suppressAutoHyphens/>
              <w:jc w:val="both"/>
            </w:pPr>
            <w:r w:rsidRPr="00784102">
              <w:t>ПК 4.2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02" w:rsidRPr="00784102" w:rsidRDefault="00784102" w:rsidP="009D4220">
            <w:pPr>
              <w:widowControl w:val="0"/>
              <w:suppressAutoHyphens/>
            </w:pPr>
            <w:r w:rsidRPr="00784102">
              <w:rPr>
                <w:color w:val="000000"/>
                <w:lang w:eastAsia="en-US"/>
              </w:rPr>
              <w:t>Определять причины дефектов сварочных швов и соединений.</w:t>
            </w:r>
          </w:p>
        </w:tc>
      </w:tr>
      <w:tr w:rsidR="00784102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02" w:rsidRPr="00784102" w:rsidRDefault="00784102" w:rsidP="009D4220">
            <w:pPr>
              <w:widowControl w:val="0"/>
              <w:suppressAutoHyphens/>
              <w:jc w:val="both"/>
            </w:pPr>
            <w:r w:rsidRPr="00784102">
              <w:t>ПК 4.3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02" w:rsidRPr="00784102" w:rsidRDefault="00784102" w:rsidP="009D4220">
            <w:pPr>
              <w:widowControl w:val="0"/>
              <w:suppressAutoHyphens/>
            </w:pPr>
            <w:r w:rsidRPr="00784102">
              <w:rPr>
                <w:color w:val="000000"/>
                <w:lang w:eastAsia="en-US"/>
              </w:rPr>
              <w:t>Предупреждать и устранять различные виды дефектов в сварных швах.</w:t>
            </w:r>
          </w:p>
        </w:tc>
      </w:tr>
      <w:tr w:rsidR="00784102" w:rsidRPr="006D50D2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02" w:rsidRPr="00784102" w:rsidRDefault="00784102" w:rsidP="009D4220">
            <w:pPr>
              <w:widowControl w:val="0"/>
              <w:suppressAutoHyphens/>
              <w:jc w:val="both"/>
            </w:pPr>
            <w:r w:rsidRPr="00784102">
              <w:t>ПК 4.4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02" w:rsidRPr="00784102" w:rsidRDefault="00784102" w:rsidP="009D4220">
            <w:pPr>
              <w:widowControl w:val="0"/>
              <w:suppressAutoHyphens/>
            </w:pPr>
            <w:r w:rsidRPr="00784102">
              <w:rPr>
                <w:color w:val="000000"/>
                <w:lang w:eastAsia="en-US"/>
              </w:rPr>
              <w:t>Выполнять горячую правку сложных конструкций.</w:t>
            </w:r>
          </w:p>
        </w:tc>
      </w:tr>
    </w:tbl>
    <w:p w:rsidR="003277FA" w:rsidRPr="006D50D2" w:rsidRDefault="003277FA" w:rsidP="009D4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22B64" w:rsidRPr="006D50D2" w:rsidRDefault="00B22B64" w:rsidP="009D4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22B64" w:rsidRPr="006D50D2" w:rsidRDefault="00B22B64" w:rsidP="009D4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4F95" w:rsidRPr="009D4220" w:rsidRDefault="00784F95" w:rsidP="009D4220">
      <w:pPr>
        <w:pStyle w:val="1"/>
        <w:tabs>
          <w:tab w:val="num" w:pos="0"/>
        </w:tabs>
        <w:ind w:firstLine="0"/>
        <w:rPr>
          <w:b/>
          <w:caps/>
        </w:rPr>
      </w:pPr>
      <w:r w:rsidRPr="009D4220">
        <w:rPr>
          <w:b/>
          <w:caps/>
        </w:rPr>
        <w:t>2. Характеристика подготовки по профессии</w:t>
      </w:r>
    </w:p>
    <w:p w:rsidR="00784F95" w:rsidRPr="009D4220" w:rsidRDefault="00784F95" w:rsidP="009D4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784F95" w:rsidRPr="009D4220" w:rsidRDefault="00784F95" w:rsidP="009D4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9D4220">
        <w:rPr>
          <w:b/>
        </w:rPr>
        <w:t xml:space="preserve">2.1. Нормативные сроки освоения программы </w:t>
      </w:r>
    </w:p>
    <w:p w:rsidR="00784F95" w:rsidRPr="009D4220" w:rsidRDefault="00784F95" w:rsidP="009D4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784102" w:rsidRPr="00784102" w:rsidRDefault="00784102" w:rsidP="0078410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102">
        <w:rPr>
          <w:rFonts w:ascii="Times New Roman" w:hAnsi="Times New Roman" w:cs="Times New Roman"/>
          <w:bCs/>
          <w:sz w:val="28"/>
          <w:szCs w:val="28"/>
        </w:rPr>
        <w:t>Нормативный срок освоения программы при очной  форме получения образования:</w:t>
      </w:r>
    </w:p>
    <w:p w:rsidR="00784102" w:rsidRPr="00784102" w:rsidRDefault="00784102" w:rsidP="0078410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102">
        <w:rPr>
          <w:rFonts w:ascii="Times New Roman" w:hAnsi="Times New Roman" w:cs="Times New Roman"/>
          <w:bCs/>
          <w:sz w:val="28"/>
          <w:szCs w:val="28"/>
        </w:rPr>
        <w:t xml:space="preserve">– на базе среднего (полного) общего образования – </w:t>
      </w:r>
      <w:r w:rsidRPr="00784102">
        <w:rPr>
          <w:rFonts w:ascii="Times New Roman" w:hAnsi="Times New Roman" w:cs="Times New Roman"/>
          <w:bCs/>
          <w:sz w:val="28"/>
          <w:szCs w:val="28"/>
          <w:u w:val="single"/>
        </w:rPr>
        <w:t>10 месяцев</w:t>
      </w:r>
    </w:p>
    <w:p w:rsidR="00784102" w:rsidRPr="00784102" w:rsidRDefault="00784102" w:rsidP="0078410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102">
        <w:rPr>
          <w:rFonts w:ascii="Times New Roman" w:hAnsi="Times New Roman" w:cs="Times New Roman"/>
          <w:bCs/>
          <w:sz w:val="28"/>
          <w:szCs w:val="28"/>
        </w:rPr>
        <w:t xml:space="preserve">– на базе основного общего образования – </w:t>
      </w:r>
      <w:r w:rsidRPr="00784102">
        <w:rPr>
          <w:rFonts w:ascii="Times New Roman" w:hAnsi="Times New Roman" w:cs="Times New Roman"/>
          <w:bCs/>
          <w:sz w:val="28"/>
          <w:szCs w:val="28"/>
          <w:u w:val="single"/>
        </w:rPr>
        <w:t>2 года 5 месяцев</w:t>
      </w:r>
      <w:r w:rsidRPr="00784102">
        <w:rPr>
          <w:rFonts w:ascii="Times New Roman" w:hAnsi="Times New Roman" w:cs="Times New Roman"/>
          <w:bCs/>
          <w:sz w:val="28"/>
          <w:szCs w:val="28"/>
        </w:rPr>
        <w:t>.</w:t>
      </w:r>
    </w:p>
    <w:p w:rsidR="00384DDE" w:rsidRPr="009D4220" w:rsidRDefault="00384DDE" w:rsidP="009D4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784F95" w:rsidRPr="009D4220" w:rsidRDefault="00784F95" w:rsidP="009D4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D4220">
        <w:rPr>
          <w:b/>
        </w:rPr>
        <w:lastRenderedPageBreak/>
        <w:t xml:space="preserve">2.2. Требования к </w:t>
      </w:r>
      <w:proofErr w:type="gramStart"/>
      <w:r w:rsidRPr="009D4220">
        <w:rPr>
          <w:b/>
        </w:rPr>
        <w:t>поступающим</w:t>
      </w:r>
      <w:proofErr w:type="gramEnd"/>
    </w:p>
    <w:p w:rsidR="00784102" w:rsidRDefault="00784102" w:rsidP="00784102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Абитуриент должен иметь документ государственного образца:</w:t>
      </w:r>
    </w:p>
    <w:p w:rsidR="00784102" w:rsidRDefault="00784102" w:rsidP="00784102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аттестат о среднем (полном) общем образовании;</w:t>
      </w:r>
    </w:p>
    <w:p w:rsidR="00784102" w:rsidRDefault="00784102" w:rsidP="00784102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  <w:r>
        <w:rPr>
          <w:rFonts w:eastAsia="MS Mincho"/>
          <w:sz w:val="28"/>
          <w:szCs w:val="28"/>
        </w:rPr>
        <w:t>- аттестат об основном общем образовании;</w:t>
      </w:r>
    </w:p>
    <w:p w:rsidR="002E61C8" w:rsidRPr="009D4220" w:rsidRDefault="00A04907" w:rsidP="00A04907">
      <w:pPr>
        <w:widowControl w:val="0"/>
        <w:tabs>
          <w:tab w:val="left" w:pos="3240"/>
        </w:tabs>
        <w:suppressAutoHyphens/>
        <w:jc w:val="both"/>
      </w:pPr>
      <w:r>
        <w:tab/>
      </w:r>
    </w:p>
    <w:p w:rsidR="00784F95" w:rsidRPr="009D4220" w:rsidRDefault="00784F95" w:rsidP="009D422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9D4220">
        <w:rPr>
          <w:rFonts w:ascii="Times New Roman" w:hAnsi="Times New Roman" w:cs="Times New Roman"/>
          <w:b/>
        </w:rPr>
        <w:t>2.3.</w:t>
      </w:r>
      <w:r w:rsidRPr="009D4220">
        <w:rPr>
          <w:rFonts w:ascii="Times New Roman" w:hAnsi="Times New Roman" w:cs="Times New Roman"/>
        </w:rPr>
        <w:t xml:space="preserve"> </w:t>
      </w:r>
      <w:r w:rsidRPr="009D4220">
        <w:rPr>
          <w:rFonts w:ascii="Times New Roman" w:hAnsi="Times New Roman" w:cs="Times New Roman"/>
          <w:b/>
        </w:rPr>
        <w:t>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</w:r>
      <w:r w:rsidRPr="009D4220">
        <w:rPr>
          <w:rFonts w:ascii="Times New Roman" w:hAnsi="Times New Roman" w:cs="Times New Roman"/>
        </w:rPr>
        <w:t>:</w:t>
      </w:r>
    </w:p>
    <w:p w:rsidR="007D6A29" w:rsidRPr="00784102" w:rsidRDefault="00784F95" w:rsidP="0078410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D4220">
        <w:rPr>
          <w:rFonts w:ascii="Times New Roman" w:hAnsi="Times New Roman" w:cs="Times New Roman"/>
        </w:rPr>
        <w:t>1.</w:t>
      </w:r>
      <w:r w:rsidR="00C346C6" w:rsidRPr="009D4220">
        <w:rPr>
          <w:rFonts w:ascii="Times New Roman" w:hAnsi="Times New Roman" w:cs="Times New Roman"/>
        </w:rPr>
        <w:t xml:space="preserve"> </w:t>
      </w:r>
      <w:proofErr w:type="spellStart"/>
      <w:r w:rsidR="00784102" w:rsidRPr="00784102">
        <w:rPr>
          <w:rFonts w:ascii="Times New Roman" w:hAnsi="Times New Roman" w:cs="Times New Roman"/>
        </w:rPr>
        <w:t>Электрогазосварщик</w:t>
      </w:r>
      <w:proofErr w:type="spellEnd"/>
      <w:r w:rsidR="00784102" w:rsidRPr="00784102">
        <w:rPr>
          <w:rFonts w:ascii="Times New Roman" w:hAnsi="Times New Roman" w:cs="Times New Roman"/>
        </w:rPr>
        <w:t xml:space="preserve"> </w:t>
      </w:r>
    </w:p>
    <w:p w:rsidR="007D6A29" w:rsidRPr="006D50D2" w:rsidRDefault="007D6A29" w:rsidP="009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4F95" w:rsidRPr="006D50D2" w:rsidRDefault="00784F95" w:rsidP="009D4220">
      <w:pPr>
        <w:pStyle w:val="1"/>
        <w:tabs>
          <w:tab w:val="num" w:pos="0"/>
        </w:tabs>
        <w:ind w:firstLine="0"/>
        <w:jc w:val="both"/>
        <w:rPr>
          <w:b/>
          <w:caps/>
        </w:rPr>
      </w:pPr>
      <w:r w:rsidRPr="006D50D2">
        <w:rPr>
          <w:b/>
          <w:caps/>
        </w:rPr>
        <w:t>3. </w:t>
      </w:r>
      <w:r w:rsidR="00784102">
        <w:rPr>
          <w:b/>
          <w:caps/>
        </w:rPr>
        <w:t xml:space="preserve">РАБОЧИЙ </w:t>
      </w:r>
      <w:r w:rsidRPr="006D50D2">
        <w:rPr>
          <w:b/>
          <w:caps/>
        </w:rPr>
        <w:t>учебный план</w:t>
      </w:r>
    </w:p>
    <w:p w:rsidR="00784102" w:rsidRPr="00A97E56" w:rsidRDefault="00784102" w:rsidP="00784102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РАБОЧИЙ</w:t>
      </w:r>
      <w:r w:rsidRPr="00A97E5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УЧЕБНЫЙ ПЛАН</w:t>
      </w:r>
    </w:p>
    <w:p w:rsidR="00784102" w:rsidRPr="00A97E56" w:rsidRDefault="00784102" w:rsidP="00784102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A97E56">
        <w:t xml:space="preserve">по профессии начального  профессионального образования </w:t>
      </w:r>
    </w:p>
    <w:p w:rsidR="00784102" w:rsidRPr="00A97E56" w:rsidRDefault="00784102" w:rsidP="00784102">
      <w:pPr>
        <w:widowControl w:val="0"/>
        <w:autoSpaceDE w:val="0"/>
        <w:spacing w:line="264" w:lineRule="auto"/>
        <w:ind w:firstLine="499"/>
        <w:jc w:val="center"/>
      </w:pPr>
      <w:r w:rsidRPr="00A97E56">
        <w:rPr>
          <w:b/>
        </w:rPr>
        <w:t>150709.02 Сварщик (электросварочные и газосварочные работы)</w:t>
      </w:r>
      <w:r w:rsidRPr="00A97E56">
        <w:tab/>
      </w:r>
    </w:p>
    <w:p w:rsidR="00784102" w:rsidRPr="00D14379" w:rsidRDefault="00784102" w:rsidP="00784102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D14379">
        <w:t xml:space="preserve">основная профессиональная образовательная программа </w:t>
      </w:r>
    </w:p>
    <w:p w:rsidR="00784102" w:rsidRPr="00D14379" w:rsidRDefault="00784102" w:rsidP="00784102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D14379">
        <w:t xml:space="preserve">начального профессионального образования  </w:t>
      </w:r>
    </w:p>
    <w:p w:rsidR="00784102" w:rsidRDefault="00784102" w:rsidP="00784102">
      <w:pPr>
        <w:pStyle w:val="a4"/>
        <w:widowControl w:val="0"/>
        <w:spacing w:after="0"/>
        <w:ind w:firstLine="432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Квалификации</w:t>
      </w:r>
      <w:r w:rsidRPr="00D14379">
        <w:rPr>
          <w:rFonts w:ascii="Calibri" w:eastAsia="Calibri" w:hAnsi="Calibri" w:cs="Times New Roman"/>
        </w:rPr>
        <w:t xml:space="preserve">: </w:t>
      </w:r>
    </w:p>
    <w:p w:rsidR="00784102" w:rsidRDefault="00784102" w:rsidP="00784102">
      <w:pPr>
        <w:autoSpaceDE w:val="0"/>
        <w:autoSpaceDN w:val="0"/>
        <w:adjustRightInd w:val="0"/>
        <w:spacing w:line="180" w:lineRule="atLeast"/>
        <w:ind w:left="2556"/>
        <w:jc w:val="right"/>
      </w:pPr>
      <w:proofErr w:type="spellStart"/>
      <w:r>
        <w:t>Электрогазосварщик</w:t>
      </w:r>
      <w:proofErr w:type="spellEnd"/>
      <w:r w:rsidRPr="00A97E56">
        <w:t xml:space="preserve">                           </w:t>
      </w:r>
    </w:p>
    <w:p w:rsidR="00784102" w:rsidRPr="00D14379" w:rsidRDefault="00784102" w:rsidP="00784102">
      <w:pPr>
        <w:autoSpaceDE w:val="0"/>
        <w:autoSpaceDN w:val="0"/>
        <w:adjustRightInd w:val="0"/>
        <w:spacing w:line="180" w:lineRule="atLeast"/>
        <w:ind w:firstLine="500"/>
        <w:jc w:val="right"/>
      </w:pPr>
      <w:r w:rsidRPr="00D14379">
        <w:t>Форма обучения – очная</w:t>
      </w:r>
    </w:p>
    <w:p w:rsidR="00784102" w:rsidRPr="00D14379" w:rsidRDefault="00784102" w:rsidP="00784102">
      <w:pPr>
        <w:autoSpaceDE w:val="0"/>
        <w:autoSpaceDN w:val="0"/>
        <w:adjustRightInd w:val="0"/>
        <w:spacing w:line="180" w:lineRule="atLeast"/>
        <w:ind w:firstLine="500"/>
        <w:jc w:val="right"/>
      </w:pPr>
      <w:r w:rsidRPr="00D14379">
        <w:t xml:space="preserve">                                     Нормативный срок обучения на  базе     </w:t>
      </w:r>
    </w:p>
    <w:p w:rsidR="00784102" w:rsidRPr="00B152A9" w:rsidRDefault="00784102" w:rsidP="00784102">
      <w:pPr>
        <w:autoSpaceDE w:val="0"/>
        <w:autoSpaceDN w:val="0"/>
        <w:adjustRightInd w:val="0"/>
        <w:spacing w:line="180" w:lineRule="atLeast"/>
        <w:ind w:firstLine="2880"/>
        <w:jc w:val="right"/>
      </w:pPr>
      <w:r>
        <w:t>среднего (полного) общего образования – 10 мес.</w:t>
      </w:r>
    </w:p>
    <w:tbl>
      <w:tblPr>
        <w:tblW w:w="10788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4"/>
        <w:gridCol w:w="3481"/>
        <w:gridCol w:w="709"/>
        <w:gridCol w:w="1559"/>
        <w:gridCol w:w="1559"/>
        <w:gridCol w:w="1559"/>
        <w:gridCol w:w="567"/>
      </w:tblGrid>
      <w:tr w:rsidR="00784102" w:rsidRPr="00BF1EDA" w:rsidTr="00434E38">
        <w:trPr>
          <w:trHeight w:val="645"/>
        </w:trPr>
        <w:tc>
          <w:tcPr>
            <w:tcW w:w="1354" w:type="dxa"/>
            <w:vMerge w:val="restart"/>
            <w:shd w:val="clear" w:color="auto" w:fill="auto"/>
            <w:vAlign w:val="center"/>
          </w:tcPr>
          <w:p w:rsidR="00784102" w:rsidRPr="00BF1EDA" w:rsidRDefault="00784102" w:rsidP="00B427F9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A1:G25"/>
            <w:r w:rsidRPr="00BF1EDA">
              <w:rPr>
                <w:color w:val="000000"/>
                <w:sz w:val="20"/>
                <w:szCs w:val="20"/>
              </w:rPr>
              <w:t>Индекс</w:t>
            </w:r>
            <w:bookmarkEnd w:id="0"/>
          </w:p>
        </w:tc>
        <w:tc>
          <w:tcPr>
            <w:tcW w:w="3481" w:type="dxa"/>
            <w:vMerge w:val="restart"/>
            <w:shd w:val="clear" w:color="auto" w:fill="auto"/>
            <w:vAlign w:val="center"/>
          </w:tcPr>
          <w:p w:rsidR="00784102" w:rsidRPr="00BF1EDA" w:rsidRDefault="00784102" w:rsidP="00B427F9">
            <w:pPr>
              <w:jc w:val="center"/>
              <w:rPr>
                <w:sz w:val="20"/>
                <w:szCs w:val="20"/>
              </w:rPr>
            </w:pPr>
            <w:r w:rsidRPr="00BF1EDA">
              <w:rPr>
                <w:sz w:val="20"/>
                <w:szCs w:val="20"/>
              </w:rPr>
              <w:t>Элементы учебного процесса, в т.ч. учебные дисциплины, професси</w:t>
            </w:r>
            <w:r w:rsidRPr="00BF1EDA">
              <w:rPr>
                <w:sz w:val="20"/>
                <w:szCs w:val="20"/>
              </w:rPr>
              <w:t>о</w:t>
            </w:r>
            <w:r w:rsidRPr="00BF1EDA">
              <w:rPr>
                <w:sz w:val="20"/>
                <w:szCs w:val="20"/>
              </w:rPr>
              <w:t>нальные модули, междисциплина</w:t>
            </w:r>
            <w:r w:rsidRPr="00BF1EDA">
              <w:rPr>
                <w:sz w:val="20"/>
                <w:szCs w:val="20"/>
              </w:rPr>
              <w:t>р</w:t>
            </w:r>
            <w:r w:rsidRPr="00BF1EDA">
              <w:rPr>
                <w:sz w:val="20"/>
                <w:szCs w:val="20"/>
              </w:rPr>
              <w:t>ные курсы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84102" w:rsidRPr="00BF1EDA" w:rsidRDefault="00784102" w:rsidP="00B427F9">
            <w:pPr>
              <w:jc w:val="center"/>
              <w:rPr>
                <w:sz w:val="20"/>
                <w:szCs w:val="20"/>
              </w:rPr>
            </w:pPr>
            <w:r w:rsidRPr="00BF1EDA">
              <w:rPr>
                <w:sz w:val="20"/>
                <w:szCs w:val="20"/>
              </w:rPr>
              <w:t>Вр</w:t>
            </w:r>
            <w:r w:rsidRPr="00BF1EDA">
              <w:rPr>
                <w:sz w:val="20"/>
                <w:szCs w:val="20"/>
              </w:rPr>
              <w:t>е</w:t>
            </w:r>
            <w:r w:rsidRPr="00BF1EDA">
              <w:rPr>
                <w:sz w:val="20"/>
                <w:szCs w:val="20"/>
              </w:rPr>
              <w:t xml:space="preserve">мя в </w:t>
            </w:r>
            <w:proofErr w:type="spellStart"/>
            <w:r w:rsidRPr="00BF1EDA">
              <w:rPr>
                <w:sz w:val="20"/>
                <w:szCs w:val="20"/>
              </w:rPr>
              <w:t>нед</w:t>
            </w:r>
            <w:proofErr w:type="spellEnd"/>
            <w:r w:rsidRPr="00BF1ED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84102" w:rsidRPr="00BF1EDA" w:rsidRDefault="00784102" w:rsidP="00B427F9">
            <w:pPr>
              <w:jc w:val="center"/>
              <w:rPr>
                <w:color w:val="000000"/>
                <w:sz w:val="20"/>
                <w:szCs w:val="20"/>
              </w:rPr>
            </w:pPr>
            <w:r w:rsidRPr="00BF1EDA">
              <w:rPr>
                <w:color w:val="000000"/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 w:rsidRPr="00BF1EDA">
              <w:rPr>
                <w:color w:val="000000"/>
                <w:sz w:val="20"/>
                <w:szCs w:val="20"/>
              </w:rPr>
              <w:t>макс</w:t>
            </w:r>
            <w:r w:rsidRPr="00BF1EDA">
              <w:rPr>
                <w:color w:val="000000"/>
                <w:sz w:val="20"/>
                <w:szCs w:val="20"/>
              </w:rPr>
              <w:t>и</w:t>
            </w:r>
            <w:r w:rsidRPr="00BF1EDA">
              <w:rPr>
                <w:color w:val="000000"/>
                <w:sz w:val="20"/>
                <w:szCs w:val="20"/>
              </w:rPr>
              <w:t>маль-ной</w:t>
            </w:r>
            <w:proofErr w:type="spellEnd"/>
            <w:proofErr w:type="gramEnd"/>
            <w:r w:rsidRPr="00BF1EDA">
              <w:rPr>
                <w:color w:val="000000"/>
                <w:sz w:val="20"/>
                <w:szCs w:val="20"/>
              </w:rPr>
              <w:t xml:space="preserve"> уче</w:t>
            </w:r>
            <w:r w:rsidRPr="00BF1EDA">
              <w:rPr>
                <w:color w:val="000000"/>
                <w:sz w:val="20"/>
                <w:szCs w:val="20"/>
              </w:rPr>
              <w:t>б</w:t>
            </w:r>
            <w:r w:rsidRPr="00BF1EDA">
              <w:rPr>
                <w:color w:val="000000"/>
                <w:sz w:val="20"/>
                <w:szCs w:val="20"/>
              </w:rPr>
              <w:t xml:space="preserve">ной нагрузки </w:t>
            </w:r>
            <w:proofErr w:type="spellStart"/>
            <w:r w:rsidRPr="00BF1EDA">
              <w:rPr>
                <w:color w:val="000000"/>
                <w:sz w:val="20"/>
                <w:szCs w:val="20"/>
              </w:rPr>
              <w:t>обучающе-гося</w:t>
            </w:r>
            <w:proofErr w:type="spellEnd"/>
            <w:r w:rsidRPr="00BF1EDA">
              <w:rPr>
                <w:color w:val="000000"/>
                <w:sz w:val="20"/>
                <w:szCs w:val="20"/>
              </w:rPr>
              <w:t>, час.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84102" w:rsidRPr="00BF1EDA" w:rsidRDefault="00784102" w:rsidP="00B427F9">
            <w:pPr>
              <w:jc w:val="center"/>
              <w:rPr>
                <w:sz w:val="20"/>
                <w:szCs w:val="20"/>
              </w:rPr>
            </w:pPr>
            <w:r w:rsidRPr="00BF1EDA">
              <w:rPr>
                <w:sz w:val="20"/>
                <w:szCs w:val="20"/>
              </w:rPr>
              <w:t>Обязательная учебная нагрузка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84102" w:rsidRPr="00BF1EDA" w:rsidRDefault="00784102" w:rsidP="00B427F9">
            <w:pPr>
              <w:jc w:val="center"/>
              <w:rPr>
                <w:color w:val="000000"/>
                <w:sz w:val="20"/>
                <w:szCs w:val="20"/>
              </w:rPr>
            </w:pPr>
            <w:r w:rsidRPr="00BF1EDA">
              <w:rPr>
                <w:color w:val="000000"/>
                <w:sz w:val="20"/>
                <w:szCs w:val="20"/>
              </w:rPr>
              <w:t>Р</w:t>
            </w:r>
            <w:r w:rsidRPr="00BF1EDA">
              <w:rPr>
                <w:color w:val="000000"/>
                <w:sz w:val="20"/>
                <w:szCs w:val="20"/>
              </w:rPr>
              <w:t>е</w:t>
            </w:r>
            <w:r w:rsidRPr="00BF1EDA">
              <w:rPr>
                <w:color w:val="000000"/>
                <w:sz w:val="20"/>
                <w:szCs w:val="20"/>
              </w:rPr>
              <w:t>к</w:t>
            </w:r>
            <w:r w:rsidRPr="00BF1EDA">
              <w:rPr>
                <w:color w:val="000000"/>
                <w:sz w:val="20"/>
                <w:szCs w:val="20"/>
              </w:rPr>
              <w:t>о</w:t>
            </w:r>
            <w:r w:rsidRPr="00BF1EDA">
              <w:rPr>
                <w:color w:val="000000"/>
                <w:sz w:val="20"/>
                <w:szCs w:val="20"/>
              </w:rPr>
              <w:t>мендуемый курс из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BF1EDA">
              <w:rPr>
                <w:color w:val="000000"/>
                <w:sz w:val="20"/>
                <w:szCs w:val="20"/>
              </w:rPr>
              <w:t>ч</w:t>
            </w:r>
            <w:r w:rsidRPr="00BF1EDA">
              <w:rPr>
                <w:color w:val="000000"/>
                <w:sz w:val="20"/>
                <w:szCs w:val="20"/>
              </w:rPr>
              <w:t>е</w:t>
            </w:r>
            <w:r w:rsidRPr="00BF1EDA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784102" w:rsidRPr="00BF1EDA" w:rsidTr="00434E38">
        <w:trPr>
          <w:trHeight w:val="1530"/>
        </w:trPr>
        <w:tc>
          <w:tcPr>
            <w:tcW w:w="1354" w:type="dxa"/>
            <w:vMerge/>
            <w:shd w:val="clear" w:color="auto" w:fill="auto"/>
            <w:vAlign w:val="center"/>
          </w:tcPr>
          <w:p w:rsidR="00784102" w:rsidRPr="00BF1EDA" w:rsidRDefault="00784102" w:rsidP="00B42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1" w:type="dxa"/>
            <w:vMerge/>
            <w:shd w:val="clear" w:color="auto" w:fill="auto"/>
            <w:vAlign w:val="center"/>
          </w:tcPr>
          <w:p w:rsidR="00784102" w:rsidRPr="00BF1EDA" w:rsidRDefault="00784102" w:rsidP="00B427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84102" w:rsidRPr="00BF1EDA" w:rsidRDefault="00784102" w:rsidP="00B427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4102" w:rsidRPr="00BF1EDA" w:rsidRDefault="00784102" w:rsidP="00B42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BF1EDA" w:rsidRDefault="00784102" w:rsidP="00B427F9">
            <w:pPr>
              <w:jc w:val="center"/>
              <w:rPr>
                <w:sz w:val="20"/>
                <w:szCs w:val="20"/>
              </w:rPr>
            </w:pPr>
            <w:r w:rsidRPr="00BF1ED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BF1EDA" w:rsidRDefault="00784102" w:rsidP="00B427F9">
            <w:pPr>
              <w:jc w:val="center"/>
              <w:rPr>
                <w:sz w:val="20"/>
                <w:szCs w:val="20"/>
              </w:rPr>
            </w:pPr>
            <w:r w:rsidRPr="00BF1EDA">
              <w:rPr>
                <w:sz w:val="20"/>
                <w:szCs w:val="20"/>
              </w:rPr>
              <w:t xml:space="preserve">В т.ч. </w:t>
            </w:r>
            <w:proofErr w:type="spellStart"/>
            <w:proofErr w:type="gramStart"/>
            <w:r w:rsidRPr="00BF1EDA">
              <w:rPr>
                <w:sz w:val="20"/>
                <w:szCs w:val="20"/>
              </w:rPr>
              <w:t>лабора-торных</w:t>
            </w:r>
            <w:proofErr w:type="spellEnd"/>
            <w:proofErr w:type="gramEnd"/>
            <w:r w:rsidRPr="00BF1EDA">
              <w:rPr>
                <w:sz w:val="20"/>
                <w:szCs w:val="20"/>
              </w:rPr>
              <w:t xml:space="preserve"> и </w:t>
            </w:r>
            <w:proofErr w:type="spellStart"/>
            <w:r w:rsidRPr="00BF1EDA">
              <w:rPr>
                <w:sz w:val="20"/>
                <w:szCs w:val="20"/>
              </w:rPr>
              <w:t>пра</w:t>
            </w:r>
            <w:r w:rsidRPr="00BF1EDA">
              <w:rPr>
                <w:sz w:val="20"/>
                <w:szCs w:val="20"/>
              </w:rPr>
              <w:t>к</w:t>
            </w:r>
            <w:r w:rsidRPr="00BF1EDA">
              <w:rPr>
                <w:sz w:val="20"/>
                <w:szCs w:val="20"/>
              </w:rPr>
              <w:t>ти-ческих</w:t>
            </w:r>
            <w:proofErr w:type="spellEnd"/>
            <w:r w:rsidRPr="00BF1EDA">
              <w:rPr>
                <w:sz w:val="20"/>
                <w:szCs w:val="20"/>
              </w:rPr>
              <w:t xml:space="preserve">  з</w:t>
            </w:r>
            <w:r w:rsidRPr="00BF1EDA">
              <w:rPr>
                <w:sz w:val="20"/>
                <w:szCs w:val="20"/>
              </w:rPr>
              <w:t>а</w:t>
            </w:r>
            <w:r w:rsidRPr="00BF1EDA">
              <w:rPr>
                <w:sz w:val="20"/>
                <w:szCs w:val="20"/>
              </w:rPr>
              <w:t>нятий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84102" w:rsidRPr="00BF1EDA" w:rsidRDefault="00784102" w:rsidP="00B427F9">
            <w:pPr>
              <w:rPr>
                <w:color w:val="000000"/>
                <w:sz w:val="20"/>
                <w:szCs w:val="20"/>
              </w:rPr>
            </w:pPr>
          </w:p>
        </w:tc>
      </w:tr>
      <w:tr w:rsidR="00784102" w:rsidRPr="00BF1EDA" w:rsidTr="00434E38">
        <w:trPr>
          <w:trHeight w:val="225"/>
        </w:trPr>
        <w:tc>
          <w:tcPr>
            <w:tcW w:w="1354" w:type="dxa"/>
            <w:shd w:val="clear" w:color="auto" w:fill="auto"/>
            <w:vAlign w:val="center"/>
          </w:tcPr>
          <w:p w:rsidR="00784102" w:rsidRPr="00BF1EDA" w:rsidRDefault="00784102" w:rsidP="00B427F9">
            <w:pPr>
              <w:jc w:val="center"/>
              <w:rPr>
                <w:color w:val="000000"/>
                <w:sz w:val="16"/>
                <w:szCs w:val="16"/>
              </w:rPr>
            </w:pPr>
            <w:r w:rsidRPr="00BF1ED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784102" w:rsidRPr="00BF1EDA" w:rsidRDefault="00784102" w:rsidP="00B427F9">
            <w:pPr>
              <w:jc w:val="center"/>
              <w:rPr>
                <w:sz w:val="16"/>
                <w:szCs w:val="16"/>
              </w:rPr>
            </w:pPr>
            <w:r w:rsidRPr="00BF1ED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BF1EDA" w:rsidRDefault="00784102" w:rsidP="00B427F9">
            <w:pPr>
              <w:jc w:val="center"/>
              <w:rPr>
                <w:sz w:val="16"/>
                <w:szCs w:val="16"/>
              </w:rPr>
            </w:pPr>
            <w:r w:rsidRPr="00BF1EDA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BF1EDA" w:rsidRDefault="00784102" w:rsidP="00B427F9">
            <w:pPr>
              <w:jc w:val="center"/>
              <w:rPr>
                <w:color w:val="000000"/>
                <w:sz w:val="16"/>
                <w:szCs w:val="16"/>
              </w:rPr>
            </w:pPr>
            <w:r w:rsidRPr="00BF1ED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BF1EDA" w:rsidRDefault="00784102" w:rsidP="00B427F9">
            <w:pPr>
              <w:jc w:val="center"/>
              <w:rPr>
                <w:sz w:val="16"/>
                <w:szCs w:val="16"/>
              </w:rPr>
            </w:pPr>
            <w:r w:rsidRPr="00BF1ED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BF1EDA" w:rsidRDefault="00784102" w:rsidP="00B427F9">
            <w:pPr>
              <w:jc w:val="center"/>
              <w:rPr>
                <w:sz w:val="16"/>
                <w:szCs w:val="16"/>
              </w:rPr>
            </w:pPr>
            <w:r w:rsidRPr="00BF1ED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BF1EDA" w:rsidRDefault="00784102" w:rsidP="00B427F9">
            <w:pPr>
              <w:jc w:val="center"/>
              <w:rPr>
                <w:color w:val="000000"/>
                <w:sz w:val="16"/>
                <w:szCs w:val="16"/>
              </w:rPr>
            </w:pPr>
            <w:r w:rsidRPr="00BF1EDA">
              <w:rPr>
                <w:color w:val="000000"/>
                <w:sz w:val="16"/>
                <w:szCs w:val="16"/>
              </w:rPr>
              <w:t>7</w:t>
            </w:r>
          </w:p>
        </w:tc>
      </w:tr>
      <w:tr w:rsidR="00784102" w:rsidRPr="00BF1EDA" w:rsidTr="00434E38">
        <w:trPr>
          <w:trHeight w:val="855"/>
        </w:trPr>
        <w:tc>
          <w:tcPr>
            <w:tcW w:w="1354" w:type="dxa"/>
            <w:shd w:val="clear" w:color="auto" w:fill="auto"/>
            <w:vAlign w:val="bottom"/>
          </w:tcPr>
          <w:p w:rsidR="00784102" w:rsidRPr="00A97E56" w:rsidRDefault="00784102" w:rsidP="00B427F9">
            <w:pPr>
              <w:jc w:val="center"/>
              <w:rPr>
                <w:color w:val="000000"/>
              </w:rPr>
            </w:pPr>
            <w:r w:rsidRPr="00A97E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784102" w:rsidRPr="00A97E56" w:rsidRDefault="00784102" w:rsidP="00B427F9">
            <w:pPr>
              <w:rPr>
                <w:b/>
                <w:bCs/>
              </w:rPr>
            </w:pPr>
            <w:r w:rsidRPr="00A97E56">
              <w:rPr>
                <w:b/>
                <w:sz w:val="22"/>
                <w:szCs w:val="22"/>
              </w:rPr>
              <w:t>Обязательная часть циклов ОПОП и раздел «Физическая культура»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Pr="00A97E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864(702+162)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576(468+108)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 311(257+54)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i/>
                <w:color w:val="000000"/>
              </w:rPr>
            </w:pPr>
            <w:r w:rsidRPr="00A97E56">
              <w:rPr>
                <w:i/>
                <w:color w:val="000000"/>
                <w:sz w:val="22"/>
                <w:szCs w:val="22"/>
              </w:rPr>
              <w:t> </w:t>
            </w:r>
          </w:p>
        </w:tc>
      </w:tr>
      <w:tr w:rsidR="00784102" w:rsidRPr="00BF1EDA" w:rsidTr="00434E38">
        <w:trPr>
          <w:trHeight w:val="3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rPr>
                <w:b/>
                <w:bCs/>
              </w:rPr>
            </w:pPr>
            <w:r w:rsidRPr="00A97E56">
              <w:rPr>
                <w:b/>
                <w:bCs/>
                <w:sz w:val="22"/>
                <w:szCs w:val="22"/>
              </w:rPr>
              <w:t>ОП.00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rPr>
                <w:b/>
                <w:bCs/>
              </w:rPr>
            </w:pPr>
            <w:proofErr w:type="spellStart"/>
            <w:r w:rsidRPr="00A97E56">
              <w:rPr>
                <w:b/>
                <w:bCs/>
                <w:sz w:val="22"/>
                <w:szCs w:val="22"/>
              </w:rPr>
              <w:t>Общепрофессиональный</w:t>
            </w:r>
            <w:proofErr w:type="spellEnd"/>
            <w:r w:rsidRPr="00A97E56">
              <w:rPr>
                <w:b/>
                <w:bCs/>
                <w:sz w:val="22"/>
                <w:szCs w:val="22"/>
              </w:rPr>
              <w:t xml:space="preserve"> цикл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A97E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336(327+9)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224(218+6)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rPr>
                <w:b/>
                <w:i/>
              </w:rPr>
            </w:pPr>
            <w:r w:rsidRPr="00A97E56">
              <w:rPr>
                <w:b/>
                <w:i/>
                <w:sz w:val="22"/>
                <w:szCs w:val="22"/>
              </w:rPr>
              <w:t> </w:t>
            </w:r>
            <w:r>
              <w:rPr>
                <w:b/>
                <w:i/>
                <w:sz w:val="22"/>
                <w:szCs w:val="22"/>
              </w:rPr>
              <w:t>118(112+6)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 w:rsidRPr="00A97E56">
              <w:rPr>
                <w:b/>
                <w:bCs/>
                <w:i/>
                <w:sz w:val="22"/>
                <w:szCs w:val="22"/>
              </w:rPr>
              <w:t> </w:t>
            </w:r>
          </w:p>
        </w:tc>
      </w:tr>
      <w:tr w:rsidR="00784102" w:rsidRPr="00BF1EDA" w:rsidTr="00434E38">
        <w:trPr>
          <w:trHeight w:val="3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ОП.01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 xml:space="preserve">инженерной </w:t>
            </w:r>
            <w:r w:rsidRPr="00A97E56">
              <w:rPr>
                <w:sz w:val="22"/>
                <w:szCs w:val="22"/>
              </w:rPr>
              <w:t>графики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  <w:r w:rsidRPr="00A97E5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4F2CAC" w:rsidRDefault="00784102" w:rsidP="00B427F9">
            <w:pPr>
              <w:jc w:val="center"/>
              <w:rPr>
                <w:bCs/>
              </w:rPr>
            </w:pPr>
            <w:r w:rsidRPr="004F2CAC">
              <w:rPr>
                <w:bCs/>
                <w:sz w:val="22"/>
                <w:szCs w:val="22"/>
              </w:rPr>
              <w:t>48 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4F2CAC" w:rsidRDefault="00784102" w:rsidP="00B427F9">
            <w:pPr>
              <w:jc w:val="center"/>
              <w:rPr>
                <w:bCs/>
              </w:rPr>
            </w:pPr>
            <w:r w:rsidRPr="004F2CAC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 w:rsidRPr="00A97E56">
              <w:rPr>
                <w:b/>
                <w:bCs/>
                <w:i/>
                <w:sz w:val="22"/>
                <w:szCs w:val="22"/>
              </w:rPr>
              <w:t> </w:t>
            </w: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784102" w:rsidRPr="00BF1EDA" w:rsidTr="00434E38">
        <w:trPr>
          <w:trHeight w:val="3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ОП.02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Основы автоматизации произво</w:t>
            </w:r>
            <w:r w:rsidRPr="00A97E56">
              <w:rPr>
                <w:sz w:val="22"/>
                <w:szCs w:val="22"/>
              </w:rPr>
              <w:t>д</w:t>
            </w:r>
            <w:r w:rsidRPr="00A97E56">
              <w:rPr>
                <w:sz w:val="22"/>
                <w:szCs w:val="22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  <w:r w:rsidRPr="00A97E5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4F2CAC" w:rsidRDefault="00784102" w:rsidP="00B427F9">
            <w:pPr>
              <w:jc w:val="center"/>
              <w:rPr>
                <w:bCs/>
              </w:rPr>
            </w:pPr>
            <w:r w:rsidRPr="004F2CAC">
              <w:rPr>
                <w:bCs/>
                <w:sz w:val="22"/>
                <w:szCs w:val="22"/>
              </w:rPr>
              <w:t> 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4F2CAC" w:rsidRDefault="00784102" w:rsidP="00B427F9">
            <w:pPr>
              <w:jc w:val="center"/>
            </w:pPr>
            <w:r w:rsidRPr="004F2CAC">
              <w:rPr>
                <w:sz w:val="22"/>
                <w:szCs w:val="22"/>
              </w:rPr>
              <w:t> 32</w:t>
            </w:r>
          </w:p>
        </w:tc>
        <w:tc>
          <w:tcPr>
            <w:tcW w:w="1559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 w:rsidRPr="00A97E56">
              <w:rPr>
                <w:b/>
                <w:bCs/>
                <w:i/>
                <w:sz w:val="22"/>
                <w:szCs w:val="22"/>
              </w:rPr>
              <w:t> </w:t>
            </w: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784102" w:rsidRPr="00BF1EDA" w:rsidTr="00434E38">
        <w:trPr>
          <w:trHeight w:val="3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ОП.03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 xml:space="preserve">Основы электротехники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4F2CAC" w:rsidRDefault="00784102" w:rsidP="00B427F9">
            <w:pPr>
              <w:jc w:val="center"/>
            </w:pPr>
            <w:r w:rsidRPr="004F2CAC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4F2CAC" w:rsidRDefault="00784102" w:rsidP="00B427F9">
            <w:pPr>
              <w:jc w:val="center"/>
            </w:pPr>
            <w:r w:rsidRPr="004F2CAC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784102" w:rsidRPr="00BF1EDA" w:rsidTr="00434E38">
        <w:trPr>
          <w:trHeight w:val="3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ОП.04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 xml:space="preserve">Основы материаловедения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4F2CAC" w:rsidRDefault="00784102" w:rsidP="00B427F9">
            <w:pPr>
              <w:jc w:val="center"/>
            </w:pPr>
            <w:r w:rsidRPr="004F2CAC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4F2CAC" w:rsidRDefault="00784102" w:rsidP="00B427F9">
            <w:pPr>
              <w:jc w:val="center"/>
            </w:pPr>
            <w:r w:rsidRPr="004F2CAC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784102" w:rsidRPr="00BF1EDA" w:rsidTr="00434E38">
        <w:trPr>
          <w:trHeight w:val="3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ОП.05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Допуски и технические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4F2CAC" w:rsidRDefault="00784102" w:rsidP="00B427F9">
            <w:pPr>
              <w:jc w:val="center"/>
            </w:pPr>
            <w:r w:rsidRPr="004F2CAC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4F2CAC" w:rsidRDefault="00784102" w:rsidP="00B427F9">
            <w:pPr>
              <w:jc w:val="center"/>
            </w:pPr>
            <w:r w:rsidRPr="004F2CAC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784102" w:rsidRPr="00BF1EDA" w:rsidTr="00434E38">
        <w:trPr>
          <w:trHeight w:val="3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ОП.06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>
              <w:rPr>
                <w:sz w:val="22"/>
                <w:szCs w:val="22"/>
              </w:rPr>
              <w:t>Основы э</w:t>
            </w:r>
            <w:r w:rsidRPr="00A97E56">
              <w:rPr>
                <w:sz w:val="22"/>
                <w:szCs w:val="22"/>
              </w:rPr>
              <w:t>кономик</w:t>
            </w:r>
            <w:r>
              <w:rPr>
                <w:sz w:val="22"/>
                <w:szCs w:val="22"/>
              </w:rPr>
              <w:t>и</w:t>
            </w:r>
            <w:r w:rsidRPr="00A97E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  <w:r w:rsidRPr="00A97E5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4F2CAC" w:rsidRDefault="00784102" w:rsidP="00B427F9">
            <w:pPr>
              <w:jc w:val="center"/>
              <w:rPr>
                <w:bCs/>
              </w:rPr>
            </w:pPr>
            <w:r w:rsidRPr="004F2CAC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4F2CAC" w:rsidRDefault="00784102" w:rsidP="00B427F9">
            <w:pPr>
              <w:jc w:val="center"/>
              <w:rPr>
                <w:bCs/>
              </w:rPr>
            </w:pPr>
            <w:r w:rsidRPr="004F2CAC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784102" w:rsidRPr="00BF1EDA" w:rsidTr="00434E38">
        <w:trPr>
          <w:trHeight w:val="3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ОП.07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r>
              <w:rPr>
                <w:sz w:val="22"/>
                <w:szCs w:val="22"/>
              </w:rPr>
              <w:t>48(39+9)</w:t>
            </w:r>
            <w:r w:rsidRPr="00A97E5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  <w:r>
              <w:rPr>
                <w:bCs/>
                <w:sz w:val="22"/>
                <w:szCs w:val="22"/>
              </w:rPr>
              <w:t>32(26+6)</w:t>
            </w:r>
            <w:r w:rsidRPr="00A97E5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22(16+6)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 w:rsidRPr="00A97E56">
              <w:rPr>
                <w:b/>
                <w:bCs/>
                <w:i/>
                <w:sz w:val="22"/>
                <w:szCs w:val="22"/>
              </w:rPr>
              <w:t> </w:t>
            </w: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784102" w:rsidRPr="00BF1EDA" w:rsidTr="00434E38">
        <w:trPr>
          <w:trHeight w:val="285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rPr>
                <w:b/>
                <w:bCs/>
              </w:rPr>
            </w:pPr>
            <w:r w:rsidRPr="00A97E56">
              <w:rPr>
                <w:b/>
                <w:bCs/>
                <w:sz w:val="22"/>
                <w:szCs w:val="22"/>
              </w:rPr>
              <w:t>П.00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rPr>
                <w:b/>
                <w:bCs/>
              </w:rPr>
            </w:pPr>
            <w:r w:rsidRPr="00A97E56">
              <w:rPr>
                <w:b/>
                <w:bCs/>
                <w:sz w:val="22"/>
                <w:szCs w:val="22"/>
              </w:rPr>
              <w:t>Профессиональный цикл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</w:rPr>
            </w:pPr>
            <w:r w:rsidRPr="00A97E5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464(375+89)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320(250+70)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161(145+16)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 w:rsidRPr="00A97E56">
              <w:rPr>
                <w:b/>
                <w:bCs/>
                <w:i/>
                <w:sz w:val="22"/>
                <w:szCs w:val="22"/>
              </w:rPr>
              <w:t> </w:t>
            </w:r>
            <w:r>
              <w:rPr>
                <w:b/>
                <w:bCs/>
                <w:i/>
                <w:sz w:val="22"/>
                <w:szCs w:val="22"/>
              </w:rPr>
              <w:t>1,2,3</w:t>
            </w:r>
          </w:p>
        </w:tc>
      </w:tr>
      <w:tr w:rsidR="00784102" w:rsidRPr="00BF1EDA" w:rsidTr="00434E38">
        <w:trPr>
          <w:trHeight w:val="429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  <w:rPr>
                <w:b/>
              </w:rPr>
            </w:pPr>
            <w:r w:rsidRPr="00A97E56">
              <w:rPr>
                <w:b/>
                <w:sz w:val="22"/>
                <w:szCs w:val="22"/>
              </w:rPr>
              <w:t>ПМ.01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pStyle w:val="21"/>
              <w:widowControl w:val="0"/>
              <w:ind w:left="2" w:firstLine="0"/>
              <w:rPr>
                <w:b/>
              </w:rPr>
            </w:pPr>
            <w:r w:rsidRPr="00A97E56">
              <w:rPr>
                <w:b/>
                <w:sz w:val="22"/>
                <w:szCs w:val="22"/>
              </w:rPr>
              <w:t>Подготовительно-сварочные работы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740962" w:rsidRDefault="00784102" w:rsidP="00B427F9">
            <w:pPr>
              <w:jc w:val="center"/>
              <w:rPr>
                <w:b/>
              </w:rPr>
            </w:pPr>
            <w:r w:rsidRPr="00A97E56">
              <w:rPr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  <w:r w:rsidRPr="00A97E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1F4233" w:rsidRDefault="00784102" w:rsidP="00B427F9">
            <w:pPr>
              <w:jc w:val="center"/>
              <w:rPr>
                <w:b/>
              </w:rPr>
            </w:pPr>
            <w:r w:rsidRPr="00A97E56">
              <w:rPr>
                <w:sz w:val="22"/>
                <w:szCs w:val="22"/>
              </w:rPr>
              <w:t> </w:t>
            </w:r>
            <w:r w:rsidRPr="001F4233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1F4233" w:rsidRDefault="00784102" w:rsidP="00B427F9">
            <w:pPr>
              <w:jc w:val="center"/>
              <w:rPr>
                <w:b/>
              </w:rPr>
            </w:pPr>
            <w:r w:rsidRPr="00A97E56">
              <w:rPr>
                <w:i/>
                <w:sz w:val="22"/>
                <w:szCs w:val="22"/>
              </w:rPr>
              <w:t> </w:t>
            </w:r>
            <w:r w:rsidRPr="001F4233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 w:rsidRPr="00A97E56">
              <w:rPr>
                <w:b/>
                <w:bCs/>
                <w:i/>
                <w:sz w:val="22"/>
                <w:szCs w:val="22"/>
              </w:rPr>
              <w:t> </w:t>
            </w:r>
            <w:r>
              <w:rPr>
                <w:b/>
                <w:bCs/>
                <w:i/>
                <w:sz w:val="22"/>
                <w:szCs w:val="22"/>
              </w:rPr>
              <w:t>1,2</w:t>
            </w:r>
          </w:p>
        </w:tc>
      </w:tr>
      <w:tr w:rsidR="00784102" w:rsidRPr="00BF1EDA" w:rsidTr="00434E38">
        <w:trPr>
          <w:trHeight w:val="277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МДК.01.01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pStyle w:val="21"/>
              <w:widowControl w:val="0"/>
              <w:ind w:left="2" w:firstLine="0"/>
            </w:pPr>
            <w:r w:rsidRPr="00A97E56">
              <w:t>Подготовка металла к сварке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  <w:r w:rsidRPr="00A97E5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1F4233" w:rsidRDefault="00784102" w:rsidP="00B427F9">
            <w:pPr>
              <w:jc w:val="center"/>
              <w:rPr>
                <w:bCs/>
              </w:rPr>
            </w:pPr>
            <w:r w:rsidRPr="001F4233">
              <w:rPr>
                <w:bCs/>
                <w:sz w:val="22"/>
                <w:szCs w:val="22"/>
              </w:rPr>
              <w:t>23 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  <w:r w:rsidRPr="00A97E5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1F4233" w:rsidRDefault="00784102" w:rsidP="00B427F9">
            <w:pPr>
              <w:jc w:val="center"/>
            </w:pPr>
            <w:r w:rsidRPr="001F4233">
              <w:rPr>
                <w:sz w:val="22"/>
                <w:szCs w:val="22"/>
              </w:rPr>
              <w:t> 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 w:rsidRPr="00A97E56">
              <w:rPr>
                <w:b/>
                <w:bCs/>
                <w:i/>
                <w:sz w:val="22"/>
                <w:szCs w:val="22"/>
              </w:rPr>
              <w:t> </w:t>
            </w: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784102" w:rsidRPr="00BF1EDA" w:rsidTr="00434E38">
        <w:trPr>
          <w:trHeight w:val="3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МДК.01.02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 xml:space="preserve">Технологические приёмы сборки изделий под сварку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  <w:r w:rsidRPr="00A97E5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1F4233" w:rsidRDefault="00784102" w:rsidP="00B427F9">
            <w:pPr>
              <w:jc w:val="center"/>
              <w:rPr>
                <w:bCs/>
              </w:rPr>
            </w:pPr>
            <w:r w:rsidRPr="001F4233">
              <w:rPr>
                <w:bCs/>
                <w:sz w:val="22"/>
                <w:szCs w:val="22"/>
              </w:rPr>
              <w:t> 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  <w:r w:rsidRPr="00A97E5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1F4233" w:rsidRDefault="00784102" w:rsidP="00B427F9">
            <w:pPr>
              <w:jc w:val="center"/>
            </w:pPr>
            <w:r w:rsidRPr="001F4233">
              <w:rPr>
                <w:sz w:val="22"/>
                <w:szCs w:val="22"/>
              </w:rPr>
              <w:t> 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 w:rsidRPr="00A97E56">
              <w:rPr>
                <w:b/>
                <w:bCs/>
                <w:i/>
                <w:sz w:val="22"/>
                <w:szCs w:val="22"/>
              </w:rPr>
              <w:t> </w:t>
            </w: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784102" w:rsidRPr="00BF1EDA" w:rsidTr="00434E38">
        <w:trPr>
          <w:trHeight w:val="6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  <w:rPr>
                <w:b/>
              </w:rPr>
            </w:pPr>
            <w:r w:rsidRPr="00A97E56">
              <w:rPr>
                <w:b/>
                <w:sz w:val="22"/>
                <w:szCs w:val="22"/>
              </w:rPr>
              <w:lastRenderedPageBreak/>
              <w:t>ПМ.02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pStyle w:val="21"/>
              <w:widowControl w:val="0"/>
              <w:tabs>
                <w:tab w:val="left" w:pos="1650"/>
              </w:tabs>
              <w:ind w:left="2" w:firstLine="0"/>
              <w:rPr>
                <w:b/>
              </w:rPr>
            </w:pPr>
            <w:r w:rsidRPr="00A97E56">
              <w:rPr>
                <w:b/>
                <w:sz w:val="22"/>
                <w:szCs w:val="22"/>
              </w:rPr>
              <w:t>Сварка и резка деталей из ра</w:t>
            </w:r>
            <w:r w:rsidRPr="00A97E56">
              <w:rPr>
                <w:b/>
                <w:sz w:val="22"/>
                <w:szCs w:val="22"/>
              </w:rPr>
              <w:t>з</w:t>
            </w:r>
            <w:r w:rsidRPr="00A97E56">
              <w:rPr>
                <w:b/>
                <w:sz w:val="22"/>
                <w:szCs w:val="22"/>
              </w:rPr>
              <w:t>личных сталей, цветных мета</w:t>
            </w:r>
            <w:r w:rsidRPr="00A97E56">
              <w:rPr>
                <w:b/>
                <w:sz w:val="22"/>
                <w:szCs w:val="22"/>
              </w:rPr>
              <w:t>л</w:t>
            </w:r>
            <w:r w:rsidRPr="00A97E56">
              <w:rPr>
                <w:b/>
                <w:sz w:val="22"/>
                <w:szCs w:val="22"/>
              </w:rPr>
              <w:t>лов и их сплавов, чугунов во всех пространственных пол</w:t>
            </w:r>
            <w:r w:rsidRPr="00A97E56">
              <w:rPr>
                <w:b/>
                <w:sz w:val="22"/>
                <w:szCs w:val="22"/>
              </w:rPr>
              <w:t>о</w:t>
            </w:r>
            <w:r w:rsidRPr="00A97E56">
              <w:rPr>
                <w:b/>
                <w:sz w:val="22"/>
                <w:szCs w:val="22"/>
              </w:rPr>
              <w:t>жениях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1F4233" w:rsidRDefault="00784102" w:rsidP="00B427F9">
            <w:pPr>
              <w:jc w:val="center"/>
              <w:rPr>
                <w:b/>
              </w:rPr>
            </w:pPr>
            <w:r w:rsidRPr="001F423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1F4233" w:rsidRDefault="00784102" w:rsidP="00B4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201(127+74)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1F4233" w:rsidRDefault="00784102" w:rsidP="00B427F9">
            <w:pPr>
              <w:rPr>
                <w:b/>
              </w:rPr>
            </w:pPr>
            <w:r w:rsidRPr="001F4233">
              <w:rPr>
                <w:b/>
                <w:sz w:val="22"/>
                <w:szCs w:val="22"/>
              </w:rPr>
              <w:t>145(90+55)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E13643" w:rsidRDefault="00784102" w:rsidP="00B427F9">
            <w:pPr>
              <w:jc w:val="center"/>
              <w:rPr>
                <w:b/>
              </w:rPr>
            </w:pPr>
            <w:r w:rsidRPr="001F4233">
              <w:rPr>
                <w:b/>
                <w:i/>
                <w:sz w:val="22"/>
                <w:szCs w:val="22"/>
              </w:rPr>
              <w:t> </w:t>
            </w:r>
            <w:r>
              <w:rPr>
                <w:b/>
                <w:i/>
                <w:sz w:val="22"/>
                <w:szCs w:val="22"/>
              </w:rPr>
              <w:t>73(64+9)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 w:rsidRPr="00A97E56">
              <w:rPr>
                <w:b/>
                <w:bCs/>
                <w:i/>
                <w:sz w:val="22"/>
                <w:szCs w:val="22"/>
              </w:rPr>
              <w:t> </w:t>
            </w: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784102" w:rsidRPr="00BF1EDA" w:rsidTr="00434E38">
        <w:trPr>
          <w:trHeight w:val="6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МДК.02.01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Оборудование, техника и техн</w:t>
            </w:r>
            <w:r w:rsidRPr="00A97E56">
              <w:rPr>
                <w:sz w:val="22"/>
                <w:szCs w:val="22"/>
              </w:rPr>
              <w:t>о</w:t>
            </w:r>
            <w:r w:rsidRPr="00A97E56">
              <w:rPr>
                <w:sz w:val="22"/>
                <w:szCs w:val="22"/>
              </w:rPr>
              <w:t>логия электросварки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  <w:r w:rsidRPr="00A97E5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E13643" w:rsidRDefault="00784102" w:rsidP="00B427F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45(25+20)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  <w:r>
              <w:rPr>
                <w:sz w:val="22"/>
                <w:szCs w:val="22"/>
              </w:rPr>
              <w:t>32(18+14)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i/>
              </w:rPr>
            </w:pPr>
            <w:r w:rsidRPr="00A97E56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16(14+2)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 w:rsidRPr="00A97E56">
              <w:rPr>
                <w:b/>
                <w:bCs/>
                <w:i/>
                <w:sz w:val="22"/>
                <w:szCs w:val="22"/>
              </w:rPr>
              <w:t> </w:t>
            </w: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784102" w:rsidRPr="00BF1EDA" w:rsidTr="00434E38">
        <w:trPr>
          <w:trHeight w:val="3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МДК.02.02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Технология газовой сварки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E13643" w:rsidRDefault="00784102" w:rsidP="00B427F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49(29+20)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  <w:r>
              <w:rPr>
                <w:sz w:val="22"/>
                <w:szCs w:val="22"/>
              </w:rPr>
              <w:t>34(18+16)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17(15+2)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784102" w:rsidRPr="00BF1EDA" w:rsidTr="00434E38">
        <w:trPr>
          <w:trHeight w:val="3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МДК 02.03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Электросварочные работы на а</w:t>
            </w:r>
            <w:r w:rsidRPr="00A97E56">
              <w:rPr>
                <w:sz w:val="22"/>
                <w:szCs w:val="22"/>
              </w:rPr>
              <w:t>в</w:t>
            </w:r>
            <w:r w:rsidRPr="00A97E56">
              <w:rPr>
                <w:sz w:val="22"/>
                <w:szCs w:val="22"/>
              </w:rPr>
              <w:t>томатических и полуавтоматич</w:t>
            </w:r>
            <w:r w:rsidRPr="00A97E56">
              <w:rPr>
                <w:sz w:val="22"/>
                <w:szCs w:val="22"/>
              </w:rPr>
              <w:t>е</w:t>
            </w:r>
            <w:r w:rsidRPr="00A97E56">
              <w:rPr>
                <w:sz w:val="22"/>
                <w:szCs w:val="22"/>
              </w:rPr>
              <w:t>ских машинах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E13643" w:rsidRDefault="00784102" w:rsidP="00B427F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784102" w:rsidRPr="00BF1EDA" w:rsidTr="00434E38">
        <w:trPr>
          <w:trHeight w:val="3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МДК 02.04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Технология электродуговой сва</w:t>
            </w:r>
            <w:r w:rsidRPr="00A97E56">
              <w:rPr>
                <w:sz w:val="22"/>
                <w:szCs w:val="22"/>
              </w:rPr>
              <w:t>р</w:t>
            </w:r>
            <w:r w:rsidRPr="00A97E56">
              <w:rPr>
                <w:sz w:val="22"/>
                <w:szCs w:val="22"/>
              </w:rPr>
              <w:t>ки и резки металла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E13643" w:rsidRDefault="00784102" w:rsidP="00B427F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41(24+17)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  <w:r>
              <w:rPr>
                <w:sz w:val="22"/>
                <w:szCs w:val="22"/>
              </w:rPr>
              <w:t>26(18+8)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13(11+2)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784102" w:rsidRPr="00BF1EDA" w:rsidTr="00434E38">
        <w:trPr>
          <w:trHeight w:val="3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МДК 02.05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Технология производства сварных конструкций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E13643" w:rsidRDefault="00784102" w:rsidP="00B427F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42(25+17)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  <w:r>
              <w:rPr>
                <w:sz w:val="22"/>
                <w:szCs w:val="22"/>
              </w:rPr>
              <w:t>35(18+17)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18(15+3)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784102" w:rsidRPr="00BF1EDA" w:rsidTr="00434E38">
        <w:trPr>
          <w:trHeight w:val="3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  <w:rPr>
                <w:b/>
              </w:rPr>
            </w:pPr>
            <w:r w:rsidRPr="00A97E56">
              <w:rPr>
                <w:b/>
                <w:sz w:val="22"/>
                <w:szCs w:val="22"/>
              </w:rPr>
              <w:t>ПМ.03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  <w:rPr>
                <w:b/>
              </w:rPr>
            </w:pPr>
            <w:r w:rsidRPr="00A97E56">
              <w:rPr>
                <w:b/>
                <w:sz w:val="22"/>
                <w:szCs w:val="22"/>
              </w:rPr>
              <w:t>Наплавка дефектов деталей и узлов машин, механизмов ко</w:t>
            </w:r>
            <w:r w:rsidRPr="00A97E56">
              <w:rPr>
                <w:b/>
                <w:sz w:val="22"/>
                <w:szCs w:val="22"/>
              </w:rPr>
              <w:t>н</w:t>
            </w:r>
            <w:r w:rsidRPr="00A97E56">
              <w:rPr>
                <w:b/>
                <w:sz w:val="22"/>
                <w:szCs w:val="22"/>
              </w:rPr>
              <w:t>струкций и отливок под мех</w:t>
            </w:r>
            <w:r w:rsidRPr="00A97E56">
              <w:rPr>
                <w:b/>
                <w:sz w:val="22"/>
                <w:szCs w:val="22"/>
              </w:rPr>
              <w:t>а</w:t>
            </w:r>
            <w:r w:rsidRPr="00A97E56">
              <w:rPr>
                <w:b/>
                <w:sz w:val="22"/>
                <w:szCs w:val="22"/>
              </w:rPr>
              <w:t>ническую обработку и пробное давление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740962" w:rsidRDefault="00784102" w:rsidP="00B427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141(126+15)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E13643" w:rsidRDefault="00784102" w:rsidP="00B427F9">
            <w:pPr>
              <w:jc w:val="center"/>
              <w:rPr>
                <w:b/>
              </w:rPr>
            </w:pPr>
            <w:r w:rsidRPr="00E13643">
              <w:rPr>
                <w:b/>
                <w:sz w:val="22"/>
                <w:szCs w:val="22"/>
              </w:rPr>
              <w:t>94(79+15)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97737F" w:rsidRDefault="00784102" w:rsidP="00B427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47(40+7)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2,3</w:t>
            </w:r>
          </w:p>
        </w:tc>
      </w:tr>
      <w:tr w:rsidR="00784102" w:rsidRPr="00BF1EDA" w:rsidTr="00434E38">
        <w:trPr>
          <w:trHeight w:val="3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МДК.03.01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Наплавка дефектов под механич</w:t>
            </w:r>
            <w:r w:rsidRPr="00A97E56">
              <w:rPr>
                <w:sz w:val="22"/>
                <w:szCs w:val="22"/>
              </w:rPr>
              <w:t>е</w:t>
            </w:r>
            <w:r w:rsidRPr="00A97E56">
              <w:rPr>
                <w:sz w:val="22"/>
                <w:szCs w:val="22"/>
              </w:rPr>
              <w:t>скую обработку и пробное давл</w:t>
            </w:r>
            <w:r w:rsidRPr="00A97E56">
              <w:rPr>
                <w:sz w:val="22"/>
                <w:szCs w:val="22"/>
              </w:rPr>
              <w:t>е</w:t>
            </w:r>
            <w:r w:rsidRPr="00A97E56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97737F" w:rsidRDefault="00784102" w:rsidP="00B427F9">
            <w:pPr>
              <w:jc w:val="center"/>
              <w:rPr>
                <w:bCs/>
              </w:rPr>
            </w:pPr>
            <w:r w:rsidRPr="0097737F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97737F" w:rsidRDefault="00784102" w:rsidP="00B427F9">
            <w:pPr>
              <w:jc w:val="center"/>
            </w:pPr>
            <w:r w:rsidRPr="0097737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784102" w:rsidRPr="00BF1EDA" w:rsidTr="00434E38">
        <w:trPr>
          <w:trHeight w:val="3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МДК 03.02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Технология дуговой наплавки д</w:t>
            </w:r>
            <w:r w:rsidRPr="00A97E56">
              <w:rPr>
                <w:sz w:val="22"/>
                <w:szCs w:val="22"/>
              </w:rPr>
              <w:t>е</w:t>
            </w:r>
            <w:r w:rsidRPr="00A97E56">
              <w:rPr>
                <w:sz w:val="22"/>
                <w:szCs w:val="22"/>
              </w:rPr>
              <w:t>талей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97737F" w:rsidRDefault="00784102" w:rsidP="00B427F9">
            <w:pPr>
              <w:jc w:val="center"/>
              <w:rPr>
                <w:bCs/>
              </w:rPr>
            </w:pPr>
            <w:r w:rsidRPr="0097737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97737F" w:rsidRDefault="00784102" w:rsidP="00B427F9">
            <w:pPr>
              <w:jc w:val="center"/>
            </w:pPr>
            <w:r w:rsidRPr="0097737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</w:p>
        </w:tc>
      </w:tr>
      <w:tr w:rsidR="00784102" w:rsidRPr="00BF1EDA" w:rsidTr="00434E38">
        <w:trPr>
          <w:trHeight w:val="3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МДК 03.03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Технология газовой наплавки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97737F" w:rsidRDefault="00784102" w:rsidP="00B427F9">
            <w:pPr>
              <w:jc w:val="center"/>
              <w:rPr>
                <w:bCs/>
              </w:rPr>
            </w:pPr>
            <w:r w:rsidRPr="0097737F">
              <w:rPr>
                <w:bCs/>
                <w:sz w:val="22"/>
                <w:szCs w:val="22"/>
              </w:rPr>
              <w:t>45(30+15)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  <w:r>
              <w:rPr>
                <w:sz w:val="22"/>
                <w:szCs w:val="22"/>
              </w:rPr>
              <w:t>30(15+15)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97737F" w:rsidRDefault="00784102" w:rsidP="00B427F9">
            <w:pPr>
              <w:jc w:val="center"/>
            </w:pPr>
            <w:r w:rsidRPr="0097737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(8+7)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</w:p>
        </w:tc>
      </w:tr>
      <w:tr w:rsidR="00784102" w:rsidRPr="00BF1EDA" w:rsidTr="00434E38">
        <w:trPr>
          <w:trHeight w:val="3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МДК 03.04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Технология автоматического и механизированного наплавления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97737F" w:rsidRDefault="00784102" w:rsidP="00B427F9">
            <w:pPr>
              <w:jc w:val="center"/>
              <w:rPr>
                <w:bCs/>
              </w:rPr>
            </w:pPr>
            <w:r w:rsidRPr="0097737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97737F" w:rsidRDefault="00784102" w:rsidP="00B427F9">
            <w:pPr>
              <w:jc w:val="center"/>
            </w:pPr>
            <w:r w:rsidRPr="0097737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</w:p>
        </w:tc>
      </w:tr>
      <w:tr w:rsidR="00784102" w:rsidRPr="00BF1EDA" w:rsidTr="00434E38">
        <w:trPr>
          <w:trHeight w:val="3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  <w:rPr>
                <w:b/>
              </w:rPr>
            </w:pPr>
            <w:r w:rsidRPr="00A97E56">
              <w:rPr>
                <w:b/>
                <w:sz w:val="22"/>
                <w:szCs w:val="22"/>
              </w:rPr>
              <w:t>ПМ.04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pStyle w:val="21"/>
              <w:widowControl w:val="0"/>
              <w:ind w:left="2" w:firstLine="0"/>
              <w:jc w:val="both"/>
              <w:rPr>
                <w:b/>
              </w:rPr>
            </w:pPr>
            <w:proofErr w:type="spellStart"/>
            <w:r w:rsidRPr="00A97E56">
              <w:rPr>
                <w:b/>
                <w:sz w:val="22"/>
                <w:szCs w:val="22"/>
              </w:rPr>
              <w:t>Дефектация</w:t>
            </w:r>
            <w:proofErr w:type="spellEnd"/>
            <w:r w:rsidRPr="00A97E56">
              <w:rPr>
                <w:b/>
                <w:sz w:val="22"/>
                <w:szCs w:val="22"/>
              </w:rPr>
              <w:t xml:space="preserve"> сварных швов и контроль качества сварных с</w:t>
            </w:r>
            <w:r w:rsidRPr="00A97E56">
              <w:rPr>
                <w:b/>
                <w:sz w:val="22"/>
                <w:szCs w:val="22"/>
              </w:rPr>
              <w:t>о</w:t>
            </w:r>
            <w:r w:rsidRPr="00A97E56">
              <w:rPr>
                <w:b/>
                <w:sz w:val="22"/>
                <w:szCs w:val="22"/>
              </w:rPr>
              <w:t>единений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740962" w:rsidRDefault="00784102" w:rsidP="00B427F9">
            <w:pPr>
              <w:jc w:val="center"/>
              <w:rPr>
                <w:b/>
              </w:rPr>
            </w:pPr>
            <w:r w:rsidRPr="007409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97737F" w:rsidRDefault="00784102" w:rsidP="00B427F9">
            <w:pPr>
              <w:jc w:val="center"/>
              <w:rPr>
                <w:b/>
                <w:bCs/>
              </w:rPr>
            </w:pPr>
            <w:r w:rsidRPr="0097737F">
              <w:rPr>
                <w:b/>
                <w:bCs/>
                <w:sz w:val="22"/>
                <w:szCs w:val="22"/>
              </w:rPr>
              <w:t>48 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97737F" w:rsidRDefault="00784102" w:rsidP="00B427F9">
            <w:pPr>
              <w:jc w:val="center"/>
              <w:rPr>
                <w:b/>
              </w:rPr>
            </w:pPr>
            <w:r w:rsidRPr="0097737F">
              <w:rPr>
                <w:b/>
                <w:sz w:val="22"/>
                <w:szCs w:val="22"/>
              </w:rPr>
              <w:t>32 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97737F" w:rsidRDefault="00784102" w:rsidP="00B427F9">
            <w:pPr>
              <w:jc w:val="center"/>
              <w:rPr>
                <w:b/>
                <w:i/>
              </w:rPr>
            </w:pPr>
            <w:r w:rsidRPr="0097737F">
              <w:rPr>
                <w:b/>
                <w:i/>
                <w:sz w:val="22"/>
                <w:szCs w:val="22"/>
              </w:rPr>
              <w:t>16 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</w:p>
        </w:tc>
      </w:tr>
      <w:tr w:rsidR="00784102" w:rsidRPr="00BF1EDA" w:rsidTr="00434E38">
        <w:trPr>
          <w:trHeight w:val="3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МДК.04.01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Дефекты и способы испытания сварных швов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  <w:r w:rsidRPr="00A97E5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97737F" w:rsidRDefault="00784102" w:rsidP="00B427F9">
            <w:pPr>
              <w:jc w:val="center"/>
              <w:rPr>
                <w:bCs/>
              </w:rPr>
            </w:pPr>
            <w:r w:rsidRPr="0097737F">
              <w:rPr>
                <w:bCs/>
                <w:sz w:val="22"/>
                <w:szCs w:val="22"/>
              </w:rPr>
              <w:t>48 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  <w:r>
              <w:rPr>
                <w:sz w:val="22"/>
                <w:szCs w:val="22"/>
              </w:rPr>
              <w:t>32</w:t>
            </w:r>
            <w:r w:rsidRPr="00A97E5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</w:t>
            </w:r>
            <w:r w:rsidRPr="00A97E56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 w:rsidRPr="00A97E56">
              <w:rPr>
                <w:b/>
                <w:bCs/>
                <w:i/>
                <w:sz w:val="22"/>
                <w:szCs w:val="22"/>
              </w:rPr>
              <w:t> </w:t>
            </w:r>
            <w:r>
              <w:rPr>
                <w:b/>
                <w:bCs/>
                <w:i/>
                <w:sz w:val="22"/>
                <w:szCs w:val="22"/>
              </w:rPr>
              <w:t>3</w:t>
            </w:r>
          </w:p>
        </w:tc>
      </w:tr>
      <w:tr w:rsidR="00784102" w:rsidRPr="00BF1EDA" w:rsidTr="00434E38">
        <w:trPr>
          <w:trHeight w:val="389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rPr>
                <w:b/>
                <w:bCs/>
              </w:rPr>
            </w:pPr>
            <w:r w:rsidRPr="00A97E56">
              <w:rPr>
                <w:b/>
                <w:bCs/>
                <w:sz w:val="22"/>
                <w:szCs w:val="22"/>
              </w:rPr>
              <w:t>ФК.00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rPr>
                <w:b/>
              </w:rPr>
            </w:pPr>
            <w:r w:rsidRPr="00A97E56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3211AB" w:rsidRDefault="00784102" w:rsidP="00B427F9">
            <w:pPr>
              <w:jc w:val="center"/>
              <w:rPr>
                <w:b/>
              </w:rPr>
            </w:pPr>
            <w:r w:rsidRPr="00A97E56">
              <w:rPr>
                <w:sz w:val="22"/>
                <w:szCs w:val="22"/>
              </w:rPr>
              <w:t> </w:t>
            </w:r>
            <w:r w:rsidRPr="003211A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84102" w:rsidRPr="00A97E56" w:rsidRDefault="00784102" w:rsidP="00B427F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784102" w:rsidRPr="00A97E56" w:rsidRDefault="00784102" w:rsidP="00B427F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i/>
              </w:rPr>
            </w:pPr>
            <w:r w:rsidRPr="00A97E56">
              <w:rPr>
                <w:b/>
                <w:i/>
                <w:sz w:val="22"/>
                <w:szCs w:val="22"/>
              </w:rPr>
              <w:t>32 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2,3</w:t>
            </w:r>
            <w:r w:rsidRPr="00A97E56">
              <w:rPr>
                <w:b/>
                <w:bCs/>
                <w:i/>
                <w:sz w:val="22"/>
                <w:szCs w:val="22"/>
              </w:rPr>
              <w:t> </w:t>
            </w:r>
          </w:p>
        </w:tc>
      </w:tr>
      <w:tr w:rsidR="00784102" w:rsidRPr="00BF1EDA" w:rsidTr="00434E38">
        <w:trPr>
          <w:trHeight w:val="114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r w:rsidRPr="00A97E56">
              <w:rPr>
                <w:sz w:val="22"/>
                <w:szCs w:val="22"/>
              </w:rPr>
              <w:t> 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rPr>
                <w:b/>
                <w:bCs/>
              </w:rPr>
            </w:pPr>
            <w:r w:rsidRPr="00A97E56">
              <w:rPr>
                <w:b/>
                <w:bCs/>
                <w:sz w:val="22"/>
                <w:szCs w:val="22"/>
              </w:rPr>
              <w:t>Итого по обязательной части ОПОП, включая раздел «Физ</w:t>
            </w:r>
            <w:r w:rsidRPr="00A97E56">
              <w:rPr>
                <w:b/>
                <w:bCs/>
                <w:sz w:val="22"/>
                <w:szCs w:val="22"/>
              </w:rPr>
              <w:t>и</w:t>
            </w:r>
            <w:r w:rsidRPr="00A97E56">
              <w:rPr>
                <w:b/>
                <w:bCs/>
                <w:sz w:val="22"/>
                <w:szCs w:val="22"/>
              </w:rPr>
              <w:t>ческая культура», и вариати</w:t>
            </w:r>
            <w:r w:rsidRPr="00A97E56">
              <w:rPr>
                <w:b/>
                <w:bCs/>
                <w:sz w:val="22"/>
                <w:szCs w:val="22"/>
              </w:rPr>
              <w:t>в</w:t>
            </w:r>
            <w:r w:rsidRPr="00A97E56">
              <w:rPr>
                <w:b/>
                <w:bCs/>
                <w:sz w:val="22"/>
                <w:szCs w:val="22"/>
              </w:rPr>
              <w:t>ной части ОПОП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CE36E0" w:rsidRDefault="00784102" w:rsidP="00B427F9">
            <w:pPr>
              <w:jc w:val="center"/>
              <w:rPr>
                <w:b/>
                <w:i/>
              </w:rPr>
            </w:pPr>
            <w:r w:rsidRPr="00CE36E0">
              <w:rPr>
                <w:b/>
                <w:i/>
                <w:sz w:val="22"/>
                <w:szCs w:val="22"/>
              </w:rPr>
              <w:t> </w:t>
            </w:r>
            <w:r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CE36E0" w:rsidRDefault="00784102" w:rsidP="00B427F9">
            <w:pPr>
              <w:jc w:val="center"/>
              <w:rPr>
                <w:b/>
                <w:bCs/>
                <w:i/>
              </w:rPr>
            </w:pPr>
            <w:r w:rsidRPr="00CE36E0">
              <w:rPr>
                <w:b/>
                <w:bCs/>
                <w:i/>
                <w:sz w:val="22"/>
                <w:szCs w:val="22"/>
              </w:rPr>
              <w:t> </w:t>
            </w:r>
          </w:p>
        </w:tc>
      </w:tr>
      <w:tr w:rsidR="00784102" w:rsidRPr="00BF1EDA" w:rsidTr="00434E38">
        <w:trPr>
          <w:trHeight w:val="57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rPr>
                <w:b/>
                <w:bCs/>
              </w:rPr>
            </w:pPr>
            <w:r w:rsidRPr="00A97E56">
              <w:rPr>
                <w:b/>
                <w:bCs/>
                <w:sz w:val="22"/>
                <w:szCs w:val="22"/>
              </w:rPr>
              <w:t>УП.00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rPr>
                <w:b/>
                <w:bCs/>
              </w:rPr>
            </w:pPr>
            <w:r w:rsidRPr="00A97E56">
              <w:rPr>
                <w:b/>
                <w:bCs/>
                <w:sz w:val="22"/>
                <w:szCs w:val="22"/>
              </w:rPr>
              <w:t>Учебная практика (производс</w:t>
            </w:r>
            <w:r w:rsidRPr="00A97E56">
              <w:rPr>
                <w:b/>
                <w:bCs/>
                <w:sz w:val="22"/>
                <w:szCs w:val="22"/>
              </w:rPr>
              <w:t>т</w:t>
            </w:r>
            <w:r w:rsidRPr="00A97E56">
              <w:rPr>
                <w:b/>
                <w:bCs/>
                <w:sz w:val="22"/>
                <w:szCs w:val="22"/>
              </w:rPr>
              <w:t>венное обучение)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</w:rPr>
            </w:pPr>
            <w:r w:rsidRPr="00A97E56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84102" w:rsidRPr="00A97E56" w:rsidRDefault="00784102" w:rsidP="00B427F9">
            <w:r w:rsidRPr="00A97E5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</w:rPr>
            </w:pPr>
            <w:r w:rsidRPr="00A97E56">
              <w:rPr>
                <w:b/>
                <w:bCs/>
                <w:sz w:val="22"/>
                <w:szCs w:val="22"/>
              </w:rPr>
              <w:t> 792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i/>
              </w:rPr>
            </w:pPr>
            <w:r w:rsidRPr="00A97E56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 w:rsidRPr="00A97E56">
              <w:rPr>
                <w:b/>
                <w:bCs/>
                <w:i/>
                <w:sz w:val="22"/>
                <w:szCs w:val="22"/>
              </w:rPr>
              <w:t> </w:t>
            </w:r>
          </w:p>
        </w:tc>
      </w:tr>
      <w:tr w:rsidR="00784102" w:rsidRPr="00BF1EDA" w:rsidTr="00434E38">
        <w:trPr>
          <w:trHeight w:val="3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rPr>
                <w:b/>
                <w:bCs/>
              </w:rPr>
            </w:pPr>
            <w:r w:rsidRPr="00A97E56">
              <w:rPr>
                <w:b/>
                <w:bCs/>
                <w:sz w:val="22"/>
                <w:szCs w:val="22"/>
              </w:rPr>
              <w:t>ПП.00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rPr>
                <w:b/>
                <w:bCs/>
              </w:rPr>
            </w:pPr>
            <w:r w:rsidRPr="00A97E56">
              <w:rPr>
                <w:b/>
                <w:bCs/>
                <w:sz w:val="22"/>
                <w:szCs w:val="22"/>
              </w:rPr>
              <w:t xml:space="preserve">Производственная практика 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84102" w:rsidRPr="00A97E56" w:rsidRDefault="00784102" w:rsidP="00B427F9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84102" w:rsidRPr="00A97E56" w:rsidRDefault="00784102" w:rsidP="00B427F9">
            <w:r w:rsidRPr="00A97E5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i/>
              </w:rPr>
            </w:pPr>
            <w:r w:rsidRPr="00A97E56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 w:rsidRPr="00A97E56">
              <w:rPr>
                <w:b/>
                <w:bCs/>
                <w:i/>
                <w:sz w:val="22"/>
                <w:szCs w:val="22"/>
              </w:rPr>
              <w:t> </w:t>
            </w:r>
          </w:p>
        </w:tc>
      </w:tr>
      <w:tr w:rsidR="00784102" w:rsidRPr="00BF1EDA" w:rsidTr="00434E38">
        <w:trPr>
          <w:trHeight w:val="3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rPr>
                <w:b/>
                <w:bCs/>
              </w:rPr>
            </w:pPr>
            <w:r w:rsidRPr="00A97E56">
              <w:rPr>
                <w:b/>
                <w:bCs/>
                <w:sz w:val="22"/>
                <w:szCs w:val="22"/>
              </w:rPr>
              <w:t>ПА.00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rPr>
                <w:b/>
                <w:bCs/>
              </w:rPr>
            </w:pPr>
            <w:r w:rsidRPr="00A97E56"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</w:rPr>
            </w:pPr>
            <w:r w:rsidRPr="00A97E5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84102" w:rsidRPr="00A97E56" w:rsidRDefault="00784102" w:rsidP="00B427F9">
            <w:r w:rsidRPr="00A97E5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  <w:r w:rsidRPr="00A97E5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i/>
              </w:rPr>
            </w:pPr>
            <w:r w:rsidRPr="00A97E56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 w:rsidRPr="00A97E56">
              <w:rPr>
                <w:b/>
                <w:bCs/>
                <w:i/>
                <w:sz w:val="22"/>
                <w:szCs w:val="22"/>
              </w:rPr>
              <w:t> </w:t>
            </w:r>
          </w:p>
        </w:tc>
      </w:tr>
      <w:tr w:rsidR="00784102" w:rsidRPr="00BF1EDA" w:rsidTr="00434E38">
        <w:trPr>
          <w:trHeight w:val="57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ГИА</w:t>
            </w:r>
            <w:r w:rsidRPr="00A97E56">
              <w:rPr>
                <w:b/>
                <w:bCs/>
                <w:sz w:val="22"/>
                <w:szCs w:val="22"/>
              </w:rPr>
              <w:t>. 00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rPr>
                <w:b/>
                <w:bCs/>
              </w:rPr>
            </w:pPr>
            <w:r w:rsidRPr="00A97E56">
              <w:rPr>
                <w:b/>
                <w:bCs/>
                <w:sz w:val="22"/>
                <w:szCs w:val="22"/>
              </w:rPr>
              <w:t>Государственная (итоговая) а</w:t>
            </w:r>
            <w:r w:rsidRPr="00A97E56">
              <w:rPr>
                <w:b/>
                <w:bCs/>
                <w:sz w:val="22"/>
                <w:szCs w:val="22"/>
              </w:rPr>
              <w:t>т</w:t>
            </w:r>
            <w:r w:rsidRPr="00A97E56">
              <w:rPr>
                <w:b/>
                <w:bCs/>
                <w:sz w:val="22"/>
                <w:szCs w:val="22"/>
              </w:rPr>
              <w:t>тестация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84102" w:rsidRPr="00A97E56" w:rsidRDefault="00784102" w:rsidP="00B427F9">
            <w:r w:rsidRPr="00A97E5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  <w:r w:rsidRPr="00A97E5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i/>
              </w:rPr>
            </w:pPr>
            <w:r w:rsidRPr="00A97E56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 w:rsidRPr="00A97E56">
              <w:rPr>
                <w:b/>
                <w:bCs/>
                <w:i/>
                <w:sz w:val="22"/>
                <w:szCs w:val="22"/>
              </w:rPr>
              <w:t> </w:t>
            </w:r>
          </w:p>
        </w:tc>
      </w:tr>
      <w:tr w:rsidR="00784102" w:rsidRPr="00BF1EDA" w:rsidTr="00434E38">
        <w:trPr>
          <w:trHeight w:val="300"/>
        </w:trPr>
        <w:tc>
          <w:tcPr>
            <w:tcW w:w="1354" w:type="dxa"/>
            <w:shd w:val="clear" w:color="auto" w:fill="auto"/>
          </w:tcPr>
          <w:p w:rsidR="00784102" w:rsidRPr="00A97E56" w:rsidRDefault="00784102" w:rsidP="00B427F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</w:t>
            </w:r>
            <w:r w:rsidRPr="00A97E56"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3481" w:type="dxa"/>
            <w:shd w:val="clear" w:color="auto" w:fill="auto"/>
          </w:tcPr>
          <w:p w:rsidR="00784102" w:rsidRPr="00A97E56" w:rsidRDefault="00784102" w:rsidP="00B427F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Каникулярное время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</w:rPr>
            </w:pPr>
            <w:r w:rsidRPr="00A97E5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84102" w:rsidRPr="00A97E56" w:rsidRDefault="00784102" w:rsidP="00B427F9">
            <w:r w:rsidRPr="00A97E5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</w:pPr>
            <w:r w:rsidRPr="00A97E5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i/>
              </w:rPr>
            </w:pPr>
            <w:r w:rsidRPr="00A97E56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  <w:i/>
              </w:rPr>
            </w:pPr>
            <w:r w:rsidRPr="00A97E56">
              <w:rPr>
                <w:b/>
                <w:bCs/>
                <w:i/>
                <w:sz w:val="22"/>
                <w:szCs w:val="22"/>
              </w:rPr>
              <w:t> </w:t>
            </w:r>
          </w:p>
        </w:tc>
      </w:tr>
      <w:tr w:rsidR="00784102" w:rsidTr="00434E38">
        <w:trPr>
          <w:trHeight w:val="300"/>
        </w:trPr>
        <w:tc>
          <w:tcPr>
            <w:tcW w:w="1354" w:type="dxa"/>
            <w:shd w:val="clear" w:color="auto" w:fill="auto"/>
            <w:noWrap/>
            <w:vAlign w:val="bottom"/>
          </w:tcPr>
          <w:p w:rsidR="00784102" w:rsidRPr="00A97E56" w:rsidRDefault="00784102" w:rsidP="00B427F9">
            <w:pPr>
              <w:jc w:val="both"/>
            </w:pPr>
            <w:r w:rsidRPr="00A97E56">
              <w:rPr>
                <w:sz w:val="22"/>
                <w:szCs w:val="22"/>
              </w:rPr>
              <w:t> </w:t>
            </w:r>
          </w:p>
        </w:tc>
        <w:tc>
          <w:tcPr>
            <w:tcW w:w="3481" w:type="dxa"/>
            <w:shd w:val="clear" w:color="auto" w:fill="auto"/>
            <w:vAlign w:val="bottom"/>
          </w:tcPr>
          <w:p w:rsidR="00784102" w:rsidRPr="00A97E56" w:rsidRDefault="00784102" w:rsidP="00B427F9">
            <w:pPr>
              <w:jc w:val="right"/>
              <w:rPr>
                <w:b/>
                <w:bCs/>
              </w:rPr>
            </w:pPr>
            <w:r w:rsidRPr="00A97E56">
              <w:rPr>
                <w:b/>
                <w:bCs/>
                <w:sz w:val="22"/>
                <w:szCs w:val="22"/>
              </w:rPr>
              <w:t xml:space="preserve">Итого: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4102" w:rsidRPr="00A97E56" w:rsidRDefault="00784102" w:rsidP="00B427F9">
            <w:pPr>
              <w:jc w:val="center"/>
              <w:rPr>
                <w:b/>
                <w:bCs/>
              </w:rPr>
            </w:pPr>
            <w:r w:rsidRPr="00A97E56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84102" w:rsidRPr="00A97E56" w:rsidRDefault="00784102" w:rsidP="00B427F9">
            <w:r w:rsidRPr="00A97E5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84102" w:rsidRPr="00A97E56" w:rsidRDefault="00784102" w:rsidP="00B427F9">
            <w:pPr>
              <w:jc w:val="center"/>
            </w:pPr>
            <w:r w:rsidRPr="00A97E5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84102" w:rsidRPr="00A97E56" w:rsidRDefault="00784102" w:rsidP="00B427F9">
            <w:pPr>
              <w:jc w:val="center"/>
              <w:rPr>
                <w:i/>
              </w:rPr>
            </w:pPr>
            <w:r w:rsidRPr="00A97E56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4102" w:rsidRPr="00A97E56" w:rsidRDefault="00784102" w:rsidP="00B427F9">
            <w:pPr>
              <w:jc w:val="center"/>
              <w:rPr>
                <w:i/>
              </w:rPr>
            </w:pPr>
            <w:r w:rsidRPr="00A97E56">
              <w:rPr>
                <w:i/>
                <w:sz w:val="22"/>
                <w:szCs w:val="22"/>
              </w:rPr>
              <w:t> </w:t>
            </w:r>
          </w:p>
        </w:tc>
      </w:tr>
    </w:tbl>
    <w:p w:rsidR="00784F95" w:rsidRPr="006D50D2" w:rsidRDefault="00784F95" w:rsidP="00784102">
      <w:pPr>
        <w:pStyle w:val="1"/>
        <w:tabs>
          <w:tab w:val="num" w:pos="0"/>
        </w:tabs>
        <w:ind w:left="284" w:firstLine="0"/>
        <w:rPr>
          <w:b/>
          <w:caps/>
        </w:rPr>
      </w:pPr>
    </w:p>
    <w:p w:rsidR="00434E38" w:rsidRDefault="00434E38" w:rsidP="00434E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ОБОСНОВАНИЕ ВАРИАТИВНОЙ ЧАСТИ ОПОП</w:t>
      </w:r>
    </w:p>
    <w:p w:rsidR="00434E38" w:rsidRDefault="00434E38" w:rsidP="00434E38">
      <w:pPr>
        <w:rPr>
          <w:b/>
          <w:bCs/>
          <w:sz w:val="28"/>
          <w:szCs w:val="28"/>
        </w:rPr>
      </w:pPr>
    </w:p>
    <w:p w:rsidR="00434E38" w:rsidRDefault="00434E38" w:rsidP="00434E38">
      <w:pPr>
        <w:shd w:val="clear" w:color="auto" w:fill="FFFFFF"/>
        <w:tabs>
          <w:tab w:val="left" w:pos="1210"/>
          <w:tab w:val="left" w:pos="3590"/>
          <w:tab w:val="left" w:pos="4973"/>
          <w:tab w:val="left" w:pos="6845"/>
        </w:tabs>
        <w:spacing w:line="317" w:lineRule="exact"/>
        <w:ind w:left="-567" w:right="24" w:hanging="1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 соответствии с пунктом 6.2 ФГОС НПО по профессии вариативная часть дает возможность расширения и (или) углубления</w:t>
      </w:r>
      <w:r>
        <w:t xml:space="preserve"> </w:t>
      </w:r>
      <w:r>
        <w:rPr>
          <w:sz w:val="28"/>
          <w:szCs w:val="28"/>
        </w:rPr>
        <w:t>подготовки, определяемой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обязательной части, получения дополнительных компетенций, умений и </w:t>
      </w:r>
      <w:r>
        <w:rPr>
          <w:sz w:val="28"/>
          <w:szCs w:val="28"/>
        </w:rPr>
        <w:lastRenderedPageBreak/>
        <w:t>знаний, необходимых для обеспечения конкурентоспособности выпускника в соответствии с запросами регионального рынка труда и возможностями продо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жения </w:t>
      </w:r>
      <w:r>
        <w:rPr>
          <w:spacing w:val="-5"/>
          <w:sz w:val="28"/>
          <w:szCs w:val="28"/>
        </w:rPr>
        <w:t xml:space="preserve">образования. </w:t>
      </w:r>
    </w:p>
    <w:p w:rsidR="00434E38" w:rsidRPr="009E3590" w:rsidRDefault="00434E38" w:rsidP="00434E38">
      <w:pPr>
        <w:ind w:left="-567"/>
        <w:jc w:val="both"/>
      </w:pPr>
      <w:r>
        <w:rPr>
          <w:spacing w:val="-5"/>
          <w:sz w:val="28"/>
          <w:szCs w:val="28"/>
        </w:rPr>
        <w:t>Так как а</w:t>
      </w:r>
      <w:r w:rsidRPr="009E3590">
        <w:rPr>
          <w:rFonts w:eastAsia="+mn-ea"/>
          <w:sz w:val="28"/>
          <w:szCs w:val="28"/>
        </w:rPr>
        <w:t xml:space="preserve">нализ в потребностях региональных работодателей </w:t>
      </w:r>
      <w:r>
        <w:rPr>
          <w:sz w:val="28"/>
          <w:szCs w:val="28"/>
        </w:rPr>
        <w:t xml:space="preserve">на 2013-2014 учебный год не выявил необходимости введения </w:t>
      </w:r>
      <w:r w:rsidRPr="009E3590">
        <w:rPr>
          <w:rFonts w:eastAsia="+mn-ea"/>
          <w:sz w:val="28"/>
          <w:szCs w:val="28"/>
        </w:rPr>
        <w:t xml:space="preserve"> дополнительных компетенций</w:t>
      </w:r>
      <w:r>
        <w:rPr>
          <w:sz w:val="28"/>
          <w:szCs w:val="28"/>
        </w:rPr>
        <w:t xml:space="preserve"> при подготовке обучающихся.</w:t>
      </w:r>
    </w:p>
    <w:p w:rsidR="00434E38" w:rsidRDefault="00434E38" w:rsidP="00434E38">
      <w:pPr>
        <w:ind w:left="-567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подготовки  формирования программ учебных дисциплин и профе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сиональных модулей были проведены следующие мероприятия: заседание координационного совета Гулькевичского района на территории ГБОУ СПО ГСТ КК; заседание круглого стола методической комиссии с приглашением работод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телей.</w:t>
      </w:r>
    </w:p>
    <w:p w:rsidR="00434E38" w:rsidRPr="00BF5FAA" w:rsidRDefault="00434E38" w:rsidP="00434E38">
      <w:pPr>
        <w:ind w:left="-567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проведённых мероприятий выявил необходимости введения в уче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ный план дополнительных компетенций. Поэтому вариативная часть ФГОС </w:t>
      </w:r>
      <w:r w:rsidRPr="00BF5FAA">
        <w:rPr>
          <w:bCs/>
          <w:sz w:val="28"/>
          <w:szCs w:val="28"/>
        </w:rPr>
        <w:t xml:space="preserve">распределена на углубление и расширение знаний и умений, содержащихся в ЕТКС по </w:t>
      </w:r>
      <w:r>
        <w:rPr>
          <w:bCs/>
          <w:sz w:val="28"/>
          <w:szCs w:val="28"/>
        </w:rPr>
        <w:t>специальности.</w:t>
      </w:r>
      <w:r w:rsidRPr="00BF5FAA">
        <w:rPr>
          <w:bCs/>
          <w:sz w:val="28"/>
          <w:szCs w:val="28"/>
        </w:rPr>
        <w:t xml:space="preserve"> </w:t>
      </w:r>
    </w:p>
    <w:p w:rsidR="00434E38" w:rsidRPr="00D40FF2" w:rsidRDefault="00434E38" w:rsidP="00434E38">
      <w:pPr>
        <w:ind w:left="-567" w:firstLine="709"/>
        <w:rPr>
          <w:bCs/>
          <w:sz w:val="28"/>
          <w:szCs w:val="28"/>
        </w:rPr>
      </w:pPr>
      <w:proofErr w:type="gramStart"/>
      <w:r w:rsidRPr="00BF5FAA">
        <w:rPr>
          <w:bCs/>
          <w:sz w:val="28"/>
          <w:szCs w:val="28"/>
        </w:rPr>
        <w:t>Максимальное</w:t>
      </w:r>
      <w:r w:rsidRPr="00D40FF2">
        <w:rPr>
          <w:bCs/>
          <w:sz w:val="28"/>
          <w:szCs w:val="28"/>
        </w:rPr>
        <w:t xml:space="preserve"> количество часов, отводимое планом на вариативную часть составляет</w:t>
      </w:r>
      <w:proofErr w:type="gramEnd"/>
      <w:r w:rsidRPr="00D40F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162 </w:t>
      </w:r>
      <w:r w:rsidRPr="00D40FF2">
        <w:rPr>
          <w:bCs/>
          <w:sz w:val="28"/>
          <w:szCs w:val="28"/>
        </w:rPr>
        <w:t>час</w:t>
      </w:r>
      <w:r>
        <w:rPr>
          <w:bCs/>
          <w:sz w:val="28"/>
          <w:szCs w:val="28"/>
        </w:rPr>
        <w:t>а</w:t>
      </w:r>
      <w:r w:rsidRPr="00D40FF2">
        <w:rPr>
          <w:bCs/>
          <w:sz w:val="28"/>
          <w:szCs w:val="28"/>
        </w:rPr>
        <w:t xml:space="preserve">, из них </w:t>
      </w:r>
      <w:r>
        <w:rPr>
          <w:bCs/>
          <w:sz w:val="28"/>
          <w:szCs w:val="28"/>
        </w:rPr>
        <w:t xml:space="preserve">108 </w:t>
      </w:r>
      <w:r w:rsidRPr="00D40FF2">
        <w:rPr>
          <w:bCs/>
          <w:sz w:val="28"/>
          <w:szCs w:val="28"/>
        </w:rPr>
        <w:t xml:space="preserve">часов обязательной аудиторной нагрузки, включая лабораторные и практические работы, и </w:t>
      </w:r>
      <w:r>
        <w:rPr>
          <w:bCs/>
          <w:sz w:val="28"/>
          <w:szCs w:val="28"/>
        </w:rPr>
        <w:t>54</w:t>
      </w:r>
      <w:r w:rsidRPr="004A2D8D">
        <w:rPr>
          <w:bCs/>
          <w:sz w:val="28"/>
          <w:szCs w:val="28"/>
        </w:rPr>
        <w:t xml:space="preserve"> </w:t>
      </w:r>
      <w:r w:rsidRPr="00D40FF2">
        <w:rPr>
          <w:bCs/>
          <w:sz w:val="28"/>
          <w:szCs w:val="28"/>
        </w:rPr>
        <w:t xml:space="preserve">час на самостоятельную работу учащихся. </w:t>
      </w:r>
    </w:p>
    <w:p w:rsidR="00434E38" w:rsidRDefault="00434E38" w:rsidP="00434E38">
      <w:pPr>
        <w:ind w:left="-567" w:firstLine="709"/>
        <w:rPr>
          <w:bCs/>
          <w:sz w:val="28"/>
          <w:szCs w:val="28"/>
        </w:rPr>
      </w:pPr>
      <w:r w:rsidRPr="00D40FF2">
        <w:rPr>
          <w:bCs/>
          <w:sz w:val="28"/>
          <w:szCs w:val="28"/>
        </w:rPr>
        <w:t>Считаем целесообразным использовать часы вариативной части следующим образом:</w:t>
      </w:r>
    </w:p>
    <w:p w:rsidR="00434E38" w:rsidRDefault="00434E38" w:rsidP="00434E38">
      <w:pPr>
        <w:ind w:firstLine="709"/>
        <w:rPr>
          <w:bCs/>
          <w:sz w:val="28"/>
          <w:szCs w:val="28"/>
        </w:rPr>
      </w:pPr>
    </w:p>
    <w:p w:rsidR="00434E38" w:rsidRPr="00245EE2" w:rsidRDefault="00434E38" w:rsidP="00434E38">
      <w:pPr>
        <w:ind w:firstLine="708"/>
        <w:jc w:val="center"/>
        <w:rPr>
          <w:b/>
          <w:bCs/>
          <w:sz w:val="28"/>
          <w:szCs w:val="28"/>
        </w:rPr>
      </w:pPr>
      <w:r w:rsidRPr="00245EE2">
        <w:rPr>
          <w:b/>
          <w:bCs/>
          <w:sz w:val="28"/>
          <w:szCs w:val="28"/>
        </w:rPr>
        <w:t xml:space="preserve">Распределение объема часов </w:t>
      </w:r>
    </w:p>
    <w:p w:rsidR="00434E38" w:rsidRDefault="00434E38" w:rsidP="00434E38">
      <w:pPr>
        <w:ind w:firstLine="708"/>
        <w:jc w:val="center"/>
        <w:rPr>
          <w:b/>
          <w:bCs/>
          <w:sz w:val="28"/>
          <w:szCs w:val="28"/>
        </w:rPr>
      </w:pPr>
      <w:r w:rsidRPr="00245EE2">
        <w:rPr>
          <w:b/>
          <w:bCs/>
          <w:sz w:val="28"/>
          <w:szCs w:val="28"/>
        </w:rPr>
        <w:t>вариативной части между циклами ОПОП</w:t>
      </w:r>
    </w:p>
    <w:p w:rsidR="007D6A29" w:rsidRPr="006D50D2" w:rsidRDefault="007D6A29" w:rsidP="009D4220"/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9"/>
        <w:gridCol w:w="4805"/>
        <w:gridCol w:w="1761"/>
        <w:gridCol w:w="1111"/>
        <w:gridCol w:w="1109"/>
      </w:tblGrid>
      <w:tr w:rsidR="00434E38" w:rsidRPr="001D2D5B" w:rsidTr="00B427F9">
        <w:trPr>
          <w:trHeight w:val="1899"/>
        </w:trPr>
        <w:tc>
          <w:tcPr>
            <w:tcW w:w="635" w:type="pct"/>
            <w:shd w:val="clear" w:color="auto" w:fill="auto"/>
            <w:vAlign w:val="center"/>
          </w:tcPr>
          <w:p w:rsidR="00434E38" w:rsidRPr="001D2D5B" w:rsidRDefault="00434E38" w:rsidP="00B427F9">
            <w:pPr>
              <w:ind w:left="-57" w:right="-57"/>
              <w:jc w:val="center"/>
              <w:rPr>
                <w:color w:val="000000"/>
              </w:rPr>
            </w:pPr>
            <w:r w:rsidRPr="001D2D5B">
              <w:rPr>
                <w:color w:val="000000"/>
              </w:rPr>
              <w:t>Индекс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434E38" w:rsidRPr="001D2D5B" w:rsidRDefault="00434E38" w:rsidP="00B427F9">
            <w:pPr>
              <w:jc w:val="center"/>
            </w:pPr>
            <w:r w:rsidRPr="001D2D5B">
              <w:rPr>
                <w:color w:val="000000"/>
              </w:rPr>
              <w:t>Наименование циклов (раздела),  требов</w:t>
            </w:r>
            <w:r w:rsidRPr="001D2D5B">
              <w:rPr>
                <w:color w:val="000000"/>
              </w:rPr>
              <w:t>а</w:t>
            </w:r>
            <w:r w:rsidRPr="001D2D5B">
              <w:rPr>
                <w:color w:val="000000"/>
              </w:rPr>
              <w:t>ния к знаниям, умениям, практическому опыту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434E38" w:rsidRPr="001D2D5B" w:rsidRDefault="00434E38" w:rsidP="00B427F9">
            <w:pPr>
              <w:jc w:val="center"/>
              <w:rPr>
                <w:color w:val="000000"/>
              </w:rPr>
            </w:pPr>
            <w:r w:rsidRPr="001D2D5B">
              <w:rPr>
                <w:color w:val="000000"/>
              </w:rPr>
              <w:t>Всего макс</w:t>
            </w:r>
            <w:r w:rsidRPr="001D2D5B">
              <w:rPr>
                <w:color w:val="000000"/>
              </w:rPr>
              <w:t>и</w:t>
            </w:r>
            <w:r w:rsidRPr="001D2D5B">
              <w:rPr>
                <w:color w:val="000000"/>
              </w:rPr>
              <w:t>мальной уче</w:t>
            </w:r>
            <w:r w:rsidRPr="001D2D5B">
              <w:rPr>
                <w:color w:val="000000"/>
              </w:rPr>
              <w:t>б</w:t>
            </w:r>
            <w:r w:rsidRPr="001D2D5B">
              <w:rPr>
                <w:color w:val="000000"/>
              </w:rPr>
              <w:t>ной нагрузки обучающег</w:t>
            </w:r>
            <w:r w:rsidRPr="001D2D5B">
              <w:rPr>
                <w:color w:val="000000"/>
              </w:rPr>
              <w:t>о</w:t>
            </w:r>
            <w:r w:rsidRPr="001D2D5B">
              <w:rPr>
                <w:color w:val="000000"/>
              </w:rPr>
              <w:t>ся, час.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434E38" w:rsidRPr="001D2D5B" w:rsidRDefault="00434E38" w:rsidP="00B427F9">
            <w:pPr>
              <w:jc w:val="center"/>
            </w:pPr>
            <w:r w:rsidRPr="001D2D5B">
              <w:t>Обяз</w:t>
            </w:r>
            <w:r w:rsidRPr="001D2D5B">
              <w:t>а</w:t>
            </w:r>
            <w:r w:rsidRPr="001D2D5B">
              <w:t>тельная учебная нагру</w:t>
            </w:r>
            <w:r w:rsidRPr="001D2D5B">
              <w:t>з</w:t>
            </w:r>
            <w:r w:rsidRPr="001D2D5B">
              <w:t>ка, час.</w:t>
            </w:r>
          </w:p>
          <w:p w:rsidR="00434E38" w:rsidRPr="001D2D5B" w:rsidRDefault="00434E38" w:rsidP="00B427F9">
            <w:pPr>
              <w:jc w:val="center"/>
            </w:pPr>
          </w:p>
        </w:tc>
        <w:tc>
          <w:tcPr>
            <w:tcW w:w="551" w:type="pct"/>
          </w:tcPr>
          <w:p w:rsidR="00434E38" w:rsidRPr="001D2D5B" w:rsidRDefault="00434E38" w:rsidP="00B427F9">
            <w:pPr>
              <w:jc w:val="center"/>
            </w:pPr>
            <w:r w:rsidRPr="001D2D5B">
              <w:t>Док</w:t>
            </w:r>
            <w:r w:rsidRPr="001D2D5B">
              <w:t>у</w:t>
            </w:r>
            <w:r w:rsidRPr="001D2D5B">
              <w:t>мент, на основ</w:t>
            </w:r>
            <w:r w:rsidRPr="001D2D5B">
              <w:t>а</w:t>
            </w:r>
            <w:r w:rsidRPr="001D2D5B">
              <w:t>нии к</w:t>
            </w:r>
            <w:r w:rsidRPr="001D2D5B">
              <w:t>о</w:t>
            </w:r>
            <w:r w:rsidRPr="001D2D5B">
              <w:t>торого введена вари</w:t>
            </w:r>
            <w:r w:rsidRPr="001D2D5B">
              <w:t>а</w:t>
            </w:r>
            <w:r w:rsidRPr="001D2D5B">
              <w:t>тивная часть</w:t>
            </w:r>
          </w:p>
        </w:tc>
      </w:tr>
      <w:tr w:rsidR="00434E38" w:rsidRPr="001D2D5B" w:rsidTr="00B427F9">
        <w:trPr>
          <w:trHeight w:val="297"/>
        </w:trPr>
        <w:tc>
          <w:tcPr>
            <w:tcW w:w="635" w:type="pct"/>
            <w:shd w:val="clear" w:color="auto" w:fill="auto"/>
          </w:tcPr>
          <w:p w:rsidR="00434E38" w:rsidRPr="001D2D5B" w:rsidRDefault="00434E38" w:rsidP="00B427F9">
            <w:pPr>
              <w:ind w:left="-57" w:right="-57"/>
              <w:rPr>
                <w:b/>
                <w:bCs/>
              </w:rPr>
            </w:pPr>
            <w:r w:rsidRPr="001D2D5B">
              <w:rPr>
                <w:b/>
                <w:bCs/>
              </w:rPr>
              <w:t>ОП.00</w:t>
            </w:r>
          </w:p>
        </w:tc>
        <w:tc>
          <w:tcPr>
            <w:tcW w:w="2387" w:type="pct"/>
            <w:shd w:val="clear" w:color="auto" w:fill="auto"/>
          </w:tcPr>
          <w:p w:rsidR="00434E38" w:rsidRPr="001D2D5B" w:rsidRDefault="00434E38" w:rsidP="00B427F9">
            <w:pPr>
              <w:rPr>
                <w:b/>
                <w:bCs/>
              </w:rPr>
            </w:pPr>
            <w:proofErr w:type="spellStart"/>
            <w:r w:rsidRPr="001D2D5B">
              <w:rPr>
                <w:b/>
                <w:bCs/>
              </w:rPr>
              <w:t>Общепрофессиональный</w:t>
            </w:r>
            <w:proofErr w:type="spellEnd"/>
            <w:r w:rsidRPr="001D2D5B">
              <w:rPr>
                <w:b/>
                <w:bCs/>
              </w:rPr>
              <w:t xml:space="preserve"> цикл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434E38" w:rsidRPr="001D2D5B" w:rsidRDefault="00434E38" w:rsidP="00B427F9">
            <w:pPr>
              <w:jc w:val="center"/>
              <w:rPr>
                <w:b/>
                <w:bCs/>
              </w:rPr>
            </w:pPr>
            <w:r w:rsidRPr="001D2D5B">
              <w:rPr>
                <w:b/>
                <w:bCs/>
              </w:rPr>
              <w:t>9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434E38" w:rsidRPr="001D2D5B" w:rsidRDefault="00434E38" w:rsidP="00B427F9">
            <w:pPr>
              <w:jc w:val="center"/>
              <w:rPr>
                <w:b/>
                <w:bCs/>
              </w:rPr>
            </w:pPr>
            <w:r w:rsidRPr="001D2D5B">
              <w:rPr>
                <w:b/>
                <w:bCs/>
              </w:rPr>
              <w:t>6</w:t>
            </w:r>
          </w:p>
        </w:tc>
        <w:tc>
          <w:tcPr>
            <w:tcW w:w="551" w:type="pct"/>
          </w:tcPr>
          <w:p w:rsidR="00434E38" w:rsidRPr="001D2D5B" w:rsidRDefault="00434E38" w:rsidP="00B427F9">
            <w:pPr>
              <w:jc w:val="center"/>
              <w:rPr>
                <w:b/>
                <w:bCs/>
              </w:rPr>
            </w:pPr>
          </w:p>
        </w:tc>
      </w:tr>
      <w:tr w:rsidR="00434E38" w:rsidRPr="001D2D5B" w:rsidTr="00B427F9">
        <w:trPr>
          <w:trHeight w:val="297"/>
        </w:trPr>
        <w:tc>
          <w:tcPr>
            <w:tcW w:w="635" w:type="pct"/>
            <w:shd w:val="clear" w:color="auto" w:fill="auto"/>
          </w:tcPr>
          <w:p w:rsidR="00434E38" w:rsidRPr="001D2D5B" w:rsidRDefault="00434E38" w:rsidP="00B427F9">
            <w:pPr>
              <w:autoSpaceDE w:val="0"/>
              <w:autoSpaceDN w:val="0"/>
              <w:adjustRightInd w:val="0"/>
              <w:ind w:left="-57" w:right="-57"/>
            </w:pPr>
            <w:r w:rsidRPr="001D2D5B">
              <w:t>ОП.07</w:t>
            </w:r>
          </w:p>
        </w:tc>
        <w:tc>
          <w:tcPr>
            <w:tcW w:w="2387" w:type="pct"/>
            <w:shd w:val="clear" w:color="auto" w:fill="auto"/>
          </w:tcPr>
          <w:p w:rsidR="00434E38" w:rsidRPr="001D2D5B" w:rsidRDefault="00434E38" w:rsidP="00B427F9">
            <w:pPr>
              <w:autoSpaceDE w:val="0"/>
              <w:autoSpaceDN w:val="0"/>
              <w:adjustRightInd w:val="0"/>
              <w:spacing w:line="180" w:lineRule="atLeast"/>
            </w:pPr>
            <w:r w:rsidRPr="001D2D5B">
              <w:t xml:space="preserve">В результате изучения вариативной части цикла </w:t>
            </w:r>
            <w:proofErr w:type="gramStart"/>
            <w:r w:rsidRPr="001D2D5B">
              <w:t>обучающийся</w:t>
            </w:r>
            <w:proofErr w:type="gramEnd"/>
            <w:r w:rsidRPr="001D2D5B">
              <w:t xml:space="preserve"> должен по дисциплине «</w:t>
            </w:r>
            <w:r w:rsidRPr="001D2D5B">
              <w:rPr>
                <w:i/>
                <w:u w:val="single"/>
              </w:rPr>
              <w:t>Безопасность жизнедеятельности</w:t>
            </w:r>
            <w:r w:rsidRPr="001D2D5B">
              <w:t>»</w:t>
            </w:r>
          </w:p>
          <w:p w:rsidR="00434E38" w:rsidRPr="001D2D5B" w:rsidRDefault="00434E38" w:rsidP="00B427F9">
            <w:r w:rsidRPr="001D2D5B">
              <w:rPr>
                <w:b/>
              </w:rPr>
              <w:t>уметь</w:t>
            </w:r>
            <w:r w:rsidRPr="001D2D5B">
              <w:t xml:space="preserve">: </w:t>
            </w:r>
          </w:p>
          <w:p w:rsidR="00434E38" w:rsidRPr="001D2D5B" w:rsidRDefault="00434E38" w:rsidP="00B427F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0" w:lineRule="atLeast"/>
              <w:ind w:left="173" w:hanging="262"/>
              <w:rPr>
                <w:i/>
              </w:rPr>
            </w:pPr>
            <w:r w:rsidRPr="001D2D5B">
              <w:rPr>
                <w:i/>
              </w:rPr>
              <w:t>оказывать доврачебную помощь при ож</w:t>
            </w:r>
            <w:r w:rsidRPr="001D2D5B">
              <w:rPr>
                <w:i/>
              </w:rPr>
              <w:t>о</w:t>
            </w:r>
            <w:r w:rsidRPr="001D2D5B">
              <w:rPr>
                <w:i/>
              </w:rPr>
              <w:t>гах и отравлении,</w:t>
            </w:r>
          </w:p>
          <w:p w:rsidR="00434E38" w:rsidRPr="001D2D5B" w:rsidRDefault="00434E38" w:rsidP="00B427F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0" w:lineRule="atLeast"/>
              <w:ind w:left="173" w:hanging="262"/>
              <w:rPr>
                <w:i/>
              </w:rPr>
            </w:pPr>
            <w:r w:rsidRPr="001D2D5B">
              <w:rPr>
                <w:i/>
              </w:rPr>
              <w:t>накладывать повязки,</w:t>
            </w:r>
          </w:p>
          <w:p w:rsidR="00434E38" w:rsidRPr="001D2D5B" w:rsidRDefault="00434E38" w:rsidP="00B427F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0" w:lineRule="atLeast"/>
              <w:ind w:left="173" w:hanging="262"/>
              <w:rPr>
                <w:i/>
              </w:rPr>
            </w:pPr>
            <w:r w:rsidRPr="001D2D5B">
              <w:rPr>
                <w:i/>
              </w:rPr>
              <w:t>транспортировать пострадавших ра</w:t>
            </w:r>
            <w:r w:rsidRPr="001D2D5B">
              <w:rPr>
                <w:i/>
              </w:rPr>
              <w:t>з</w:t>
            </w:r>
            <w:r w:rsidRPr="001D2D5B">
              <w:rPr>
                <w:i/>
              </w:rPr>
              <w:t>личными способами</w:t>
            </w:r>
          </w:p>
          <w:p w:rsidR="00434E38" w:rsidRPr="001D2D5B" w:rsidRDefault="00434E38" w:rsidP="00B427F9">
            <w:r w:rsidRPr="001D2D5B">
              <w:rPr>
                <w:b/>
              </w:rPr>
              <w:t>знать</w:t>
            </w:r>
            <w:r w:rsidRPr="001D2D5B">
              <w:t>:</w:t>
            </w:r>
          </w:p>
          <w:p w:rsidR="00434E38" w:rsidRPr="001D2D5B" w:rsidRDefault="00434E38" w:rsidP="00B427F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0" w:lineRule="atLeast"/>
              <w:ind w:left="173" w:hanging="262"/>
              <w:rPr>
                <w:i/>
              </w:rPr>
            </w:pPr>
            <w:r w:rsidRPr="001D2D5B">
              <w:rPr>
                <w:i/>
              </w:rPr>
              <w:t>особенности доврачебной помощи при ожогах и отравлении парами и газами,</w:t>
            </w:r>
          </w:p>
          <w:p w:rsidR="00434E38" w:rsidRPr="001D2D5B" w:rsidRDefault="00434E38" w:rsidP="00B427F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0" w:lineRule="atLeast"/>
              <w:ind w:left="173" w:hanging="262"/>
            </w:pPr>
            <w:r w:rsidRPr="001D2D5B">
              <w:rPr>
                <w:i/>
              </w:rPr>
              <w:t>виды повязок и приёмы их наложения,</w:t>
            </w:r>
          </w:p>
          <w:p w:rsidR="00434E38" w:rsidRPr="001D2D5B" w:rsidRDefault="00434E38" w:rsidP="00B427F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0" w:lineRule="atLeast"/>
              <w:ind w:left="173" w:hanging="262"/>
            </w:pPr>
            <w:r w:rsidRPr="001D2D5B">
              <w:rPr>
                <w:i/>
              </w:rPr>
              <w:lastRenderedPageBreak/>
              <w:t>способы транспортировки пострада</w:t>
            </w:r>
            <w:r w:rsidRPr="001D2D5B">
              <w:rPr>
                <w:i/>
              </w:rPr>
              <w:t>в</w:t>
            </w:r>
            <w:r w:rsidRPr="001D2D5B">
              <w:rPr>
                <w:i/>
              </w:rPr>
              <w:t>ших.</w:t>
            </w:r>
          </w:p>
        </w:tc>
        <w:tc>
          <w:tcPr>
            <w:tcW w:w="875" w:type="pct"/>
            <w:shd w:val="clear" w:color="auto" w:fill="auto"/>
          </w:tcPr>
          <w:p w:rsidR="00434E38" w:rsidRPr="001D2D5B" w:rsidRDefault="00434E38" w:rsidP="00B427F9">
            <w:pPr>
              <w:jc w:val="center"/>
              <w:rPr>
                <w:b/>
                <w:bCs/>
              </w:rPr>
            </w:pPr>
            <w:r w:rsidRPr="001D2D5B">
              <w:rPr>
                <w:b/>
                <w:bCs/>
              </w:rPr>
              <w:lastRenderedPageBreak/>
              <w:t>9</w:t>
            </w:r>
          </w:p>
        </w:tc>
        <w:tc>
          <w:tcPr>
            <w:tcW w:w="552" w:type="pct"/>
            <w:shd w:val="clear" w:color="auto" w:fill="auto"/>
          </w:tcPr>
          <w:p w:rsidR="00434E38" w:rsidRPr="001D2D5B" w:rsidRDefault="00434E38" w:rsidP="00B427F9">
            <w:pPr>
              <w:jc w:val="center"/>
              <w:rPr>
                <w:b/>
                <w:bCs/>
              </w:rPr>
            </w:pPr>
            <w:r w:rsidRPr="001D2D5B">
              <w:rPr>
                <w:b/>
                <w:bCs/>
              </w:rPr>
              <w:t>6</w:t>
            </w:r>
          </w:p>
        </w:tc>
        <w:tc>
          <w:tcPr>
            <w:tcW w:w="551" w:type="pct"/>
          </w:tcPr>
          <w:p w:rsidR="00434E38" w:rsidRPr="001D2D5B" w:rsidRDefault="00434E38" w:rsidP="00B427F9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1D2D5B">
              <w:rPr>
                <w:bCs/>
              </w:rPr>
              <w:t>Прот</w:t>
            </w:r>
            <w:r w:rsidRPr="001D2D5B">
              <w:rPr>
                <w:bCs/>
              </w:rPr>
              <w:t>о</w:t>
            </w:r>
            <w:r w:rsidRPr="001D2D5B">
              <w:rPr>
                <w:bCs/>
              </w:rPr>
              <w:t>кол № 1 от 27.06.2013 г.</w:t>
            </w:r>
          </w:p>
        </w:tc>
      </w:tr>
      <w:tr w:rsidR="00434E38" w:rsidRPr="001D2D5B" w:rsidTr="00B427F9">
        <w:trPr>
          <w:trHeight w:val="297"/>
        </w:trPr>
        <w:tc>
          <w:tcPr>
            <w:tcW w:w="635" w:type="pct"/>
            <w:shd w:val="clear" w:color="auto" w:fill="auto"/>
          </w:tcPr>
          <w:p w:rsidR="00434E38" w:rsidRPr="001D2D5B" w:rsidRDefault="00434E38" w:rsidP="00B427F9">
            <w:pPr>
              <w:ind w:left="-57" w:right="-57"/>
              <w:rPr>
                <w:b/>
                <w:bCs/>
              </w:rPr>
            </w:pPr>
            <w:r w:rsidRPr="001D2D5B">
              <w:rPr>
                <w:b/>
                <w:bCs/>
              </w:rPr>
              <w:lastRenderedPageBreak/>
              <w:t>П.00</w:t>
            </w:r>
          </w:p>
        </w:tc>
        <w:tc>
          <w:tcPr>
            <w:tcW w:w="2387" w:type="pct"/>
            <w:shd w:val="clear" w:color="auto" w:fill="auto"/>
          </w:tcPr>
          <w:p w:rsidR="00434E38" w:rsidRPr="001D2D5B" w:rsidRDefault="00434E38" w:rsidP="00B427F9">
            <w:pPr>
              <w:rPr>
                <w:b/>
                <w:bCs/>
              </w:rPr>
            </w:pPr>
            <w:r w:rsidRPr="001D2D5B">
              <w:rPr>
                <w:b/>
                <w:bCs/>
              </w:rPr>
              <w:t>Профессиональный цикл</w:t>
            </w:r>
          </w:p>
        </w:tc>
        <w:tc>
          <w:tcPr>
            <w:tcW w:w="875" w:type="pct"/>
            <w:shd w:val="clear" w:color="auto" w:fill="auto"/>
          </w:tcPr>
          <w:p w:rsidR="00434E38" w:rsidRPr="001D2D5B" w:rsidRDefault="00434E38" w:rsidP="00B427F9">
            <w:pPr>
              <w:jc w:val="center"/>
              <w:rPr>
                <w:b/>
                <w:bCs/>
              </w:rPr>
            </w:pPr>
            <w:r w:rsidRPr="001D2D5B">
              <w:rPr>
                <w:b/>
                <w:bCs/>
              </w:rPr>
              <w:t>89</w:t>
            </w:r>
          </w:p>
        </w:tc>
        <w:tc>
          <w:tcPr>
            <w:tcW w:w="552" w:type="pct"/>
            <w:shd w:val="clear" w:color="auto" w:fill="auto"/>
          </w:tcPr>
          <w:p w:rsidR="00434E38" w:rsidRPr="001D2D5B" w:rsidRDefault="00434E38" w:rsidP="00B427F9">
            <w:pPr>
              <w:jc w:val="center"/>
              <w:rPr>
                <w:b/>
              </w:rPr>
            </w:pPr>
            <w:r w:rsidRPr="001D2D5B">
              <w:rPr>
                <w:b/>
              </w:rPr>
              <w:t>70</w:t>
            </w:r>
          </w:p>
        </w:tc>
        <w:tc>
          <w:tcPr>
            <w:tcW w:w="551" w:type="pct"/>
          </w:tcPr>
          <w:p w:rsidR="00434E38" w:rsidRPr="001D2D5B" w:rsidRDefault="00434E38" w:rsidP="00B427F9">
            <w:pPr>
              <w:jc w:val="center"/>
              <w:rPr>
                <w:b/>
                <w:bCs/>
              </w:rPr>
            </w:pPr>
          </w:p>
        </w:tc>
      </w:tr>
      <w:tr w:rsidR="00434E38" w:rsidRPr="001D2D5B" w:rsidTr="00B427F9">
        <w:trPr>
          <w:trHeight w:val="297"/>
        </w:trPr>
        <w:tc>
          <w:tcPr>
            <w:tcW w:w="635" w:type="pct"/>
            <w:shd w:val="clear" w:color="auto" w:fill="auto"/>
          </w:tcPr>
          <w:p w:rsidR="00434E38" w:rsidRPr="001D2D5B" w:rsidRDefault="00434E38" w:rsidP="00B427F9">
            <w:pPr>
              <w:ind w:left="-57" w:right="-57"/>
              <w:rPr>
                <w:b/>
                <w:bCs/>
              </w:rPr>
            </w:pPr>
            <w:r w:rsidRPr="001D2D5B">
              <w:rPr>
                <w:b/>
                <w:bCs/>
              </w:rPr>
              <w:t>ПМ.00</w:t>
            </w:r>
          </w:p>
        </w:tc>
        <w:tc>
          <w:tcPr>
            <w:tcW w:w="2387" w:type="pct"/>
            <w:shd w:val="clear" w:color="auto" w:fill="auto"/>
          </w:tcPr>
          <w:p w:rsidR="00434E38" w:rsidRPr="001D2D5B" w:rsidRDefault="00434E38" w:rsidP="00B427F9">
            <w:pPr>
              <w:rPr>
                <w:b/>
                <w:bCs/>
              </w:rPr>
            </w:pPr>
            <w:r w:rsidRPr="001D2D5B">
              <w:rPr>
                <w:b/>
                <w:bCs/>
              </w:rPr>
              <w:t>Профессиональные модули</w:t>
            </w:r>
          </w:p>
        </w:tc>
        <w:tc>
          <w:tcPr>
            <w:tcW w:w="875" w:type="pct"/>
            <w:shd w:val="clear" w:color="auto" w:fill="auto"/>
          </w:tcPr>
          <w:p w:rsidR="00434E38" w:rsidRPr="001D2D5B" w:rsidRDefault="00434E38" w:rsidP="00B427F9">
            <w:pPr>
              <w:jc w:val="center"/>
              <w:rPr>
                <w:b/>
                <w:bCs/>
              </w:rPr>
            </w:pPr>
            <w:r w:rsidRPr="001D2D5B">
              <w:rPr>
                <w:b/>
                <w:bCs/>
              </w:rPr>
              <w:t>89</w:t>
            </w:r>
          </w:p>
        </w:tc>
        <w:tc>
          <w:tcPr>
            <w:tcW w:w="552" w:type="pct"/>
            <w:shd w:val="clear" w:color="auto" w:fill="auto"/>
          </w:tcPr>
          <w:p w:rsidR="00434E38" w:rsidRPr="001D2D5B" w:rsidRDefault="00434E38" w:rsidP="00B427F9">
            <w:pPr>
              <w:jc w:val="center"/>
              <w:rPr>
                <w:b/>
              </w:rPr>
            </w:pPr>
            <w:r w:rsidRPr="001D2D5B">
              <w:rPr>
                <w:b/>
              </w:rPr>
              <w:t>70</w:t>
            </w:r>
          </w:p>
        </w:tc>
        <w:tc>
          <w:tcPr>
            <w:tcW w:w="551" w:type="pct"/>
          </w:tcPr>
          <w:p w:rsidR="00434E38" w:rsidRPr="001D2D5B" w:rsidRDefault="00434E38" w:rsidP="00B427F9">
            <w:pPr>
              <w:jc w:val="center"/>
              <w:rPr>
                <w:b/>
                <w:bCs/>
              </w:rPr>
            </w:pPr>
          </w:p>
        </w:tc>
      </w:tr>
      <w:tr w:rsidR="00434E38" w:rsidRPr="001D2D5B" w:rsidTr="00B427F9">
        <w:trPr>
          <w:trHeight w:val="297"/>
        </w:trPr>
        <w:tc>
          <w:tcPr>
            <w:tcW w:w="635" w:type="pct"/>
            <w:shd w:val="clear" w:color="auto" w:fill="auto"/>
          </w:tcPr>
          <w:p w:rsidR="00434E38" w:rsidRPr="001D2D5B" w:rsidRDefault="00434E38" w:rsidP="00B427F9">
            <w:pPr>
              <w:ind w:left="-57" w:right="-57"/>
              <w:rPr>
                <w:b/>
                <w:bCs/>
              </w:rPr>
            </w:pPr>
            <w:r w:rsidRPr="001D2D5B">
              <w:rPr>
                <w:b/>
                <w:bCs/>
              </w:rPr>
              <w:t>ПМ.02</w:t>
            </w:r>
          </w:p>
        </w:tc>
        <w:tc>
          <w:tcPr>
            <w:tcW w:w="2387" w:type="pct"/>
            <w:shd w:val="clear" w:color="auto" w:fill="auto"/>
          </w:tcPr>
          <w:p w:rsidR="00434E38" w:rsidRPr="001D2D5B" w:rsidRDefault="00434E38" w:rsidP="00B427F9">
            <w:pPr>
              <w:rPr>
                <w:b/>
                <w:bCs/>
              </w:rPr>
            </w:pPr>
            <w:r w:rsidRPr="001D2D5B">
              <w:rPr>
                <w:b/>
                <w:bCs/>
              </w:rPr>
              <w:t>Сварка и резка деталей из различных сталей, цветных металлов и их сплавов, чугунов, во всех пространственных п</w:t>
            </w:r>
            <w:r w:rsidRPr="001D2D5B">
              <w:rPr>
                <w:b/>
                <w:bCs/>
              </w:rPr>
              <w:t>о</w:t>
            </w:r>
            <w:r w:rsidRPr="001D2D5B">
              <w:rPr>
                <w:b/>
                <w:bCs/>
              </w:rPr>
              <w:t>ложениях</w:t>
            </w:r>
          </w:p>
        </w:tc>
        <w:tc>
          <w:tcPr>
            <w:tcW w:w="875" w:type="pct"/>
            <w:shd w:val="clear" w:color="auto" w:fill="auto"/>
          </w:tcPr>
          <w:p w:rsidR="00434E38" w:rsidRPr="001D2D5B" w:rsidRDefault="00434E38" w:rsidP="00B427F9">
            <w:pPr>
              <w:jc w:val="center"/>
              <w:rPr>
                <w:b/>
                <w:bCs/>
              </w:rPr>
            </w:pPr>
            <w:r w:rsidRPr="001D2D5B">
              <w:rPr>
                <w:b/>
                <w:bCs/>
              </w:rPr>
              <w:t>74</w:t>
            </w:r>
          </w:p>
        </w:tc>
        <w:tc>
          <w:tcPr>
            <w:tcW w:w="552" w:type="pct"/>
            <w:shd w:val="clear" w:color="auto" w:fill="auto"/>
          </w:tcPr>
          <w:p w:rsidR="00434E38" w:rsidRPr="001D2D5B" w:rsidRDefault="00434E38" w:rsidP="00B427F9">
            <w:pPr>
              <w:jc w:val="center"/>
              <w:rPr>
                <w:b/>
              </w:rPr>
            </w:pPr>
            <w:r w:rsidRPr="001D2D5B">
              <w:rPr>
                <w:b/>
              </w:rPr>
              <w:t>55</w:t>
            </w:r>
          </w:p>
        </w:tc>
        <w:tc>
          <w:tcPr>
            <w:tcW w:w="551" w:type="pct"/>
          </w:tcPr>
          <w:p w:rsidR="00434E38" w:rsidRPr="001D2D5B" w:rsidRDefault="00434E38" w:rsidP="00B427F9">
            <w:pPr>
              <w:jc w:val="center"/>
              <w:rPr>
                <w:b/>
                <w:bCs/>
              </w:rPr>
            </w:pPr>
          </w:p>
        </w:tc>
      </w:tr>
      <w:tr w:rsidR="00434E38" w:rsidRPr="001D2D5B" w:rsidTr="00B427F9">
        <w:trPr>
          <w:trHeight w:val="297"/>
        </w:trPr>
        <w:tc>
          <w:tcPr>
            <w:tcW w:w="635" w:type="pct"/>
            <w:shd w:val="clear" w:color="auto" w:fill="auto"/>
          </w:tcPr>
          <w:p w:rsidR="00434E38" w:rsidRPr="001D2D5B" w:rsidRDefault="00434E38" w:rsidP="00B427F9">
            <w:pPr>
              <w:shd w:val="clear" w:color="auto" w:fill="FFFFFF"/>
              <w:ind w:left="-57" w:right="-57"/>
              <w:rPr>
                <w:spacing w:val="-2"/>
              </w:rPr>
            </w:pPr>
            <w:r w:rsidRPr="001D2D5B">
              <w:rPr>
                <w:spacing w:val="-2"/>
              </w:rPr>
              <w:t>МДК</w:t>
            </w:r>
          </w:p>
          <w:p w:rsidR="00434E38" w:rsidRPr="001D2D5B" w:rsidRDefault="00434E38" w:rsidP="00B427F9">
            <w:pPr>
              <w:shd w:val="clear" w:color="auto" w:fill="FFFFFF"/>
              <w:ind w:left="-57" w:right="-57"/>
            </w:pPr>
            <w:r w:rsidRPr="001D2D5B">
              <w:rPr>
                <w:spacing w:val="-2"/>
              </w:rPr>
              <w:t>02.01</w:t>
            </w:r>
          </w:p>
        </w:tc>
        <w:tc>
          <w:tcPr>
            <w:tcW w:w="2387" w:type="pct"/>
            <w:shd w:val="clear" w:color="auto" w:fill="auto"/>
          </w:tcPr>
          <w:p w:rsidR="00434E38" w:rsidRPr="001D2D5B" w:rsidRDefault="00434E38" w:rsidP="00B427F9">
            <w:r w:rsidRPr="001D2D5B">
              <w:t xml:space="preserve">В результате изучения вариативной части междисциплинарного курса </w:t>
            </w:r>
            <w:r w:rsidRPr="001D2D5B">
              <w:rPr>
                <w:i/>
                <w:u w:val="single"/>
              </w:rPr>
              <w:t>«Оборудование, техника и технология электросварки»</w:t>
            </w:r>
            <w:r w:rsidRPr="001D2D5B">
              <w:t xml:space="preserve"> </w:t>
            </w:r>
            <w:proofErr w:type="gramStart"/>
            <w:r w:rsidRPr="001D2D5B">
              <w:t>об</w:t>
            </w:r>
            <w:r w:rsidRPr="001D2D5B">
              <w:t>у</w:t>
            </w:r>
            <w:r w:rsidRPr="001D2D5B">
              <w:t>чающийся</w:t>
            </w:r>
            <w:proofErr w:type="gramEnd"/>
            <w:r w:rsidRPr="001D2D5B">
              <w:t xml:space="preserve"> должен:</w:t>
            </w:r>
          </w:p>
          <w:p w:rsidR="00434E38" w:rsidRPr="001D2D5B" w:rsidRDefault="00434E38" w:rsidP="00B427F9">
            <w:pPr>
              <w:rPr>
                <w:b/>
              </w:rPr>
            </w:pPr>
            <w:r w:rsidRPr="001D2D5B">
              <w:rPr>
                <w:b/>
              </w:rPr>
              <w:t xml:space="preserve">уметь: 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подготавливать к работе сварочный пост, оборудование и приспособления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выбирать режимы и выполнять ручную плазменную сварку различных соедин</w:t>
            </w:r>
            <w:r w:rsidRPr="001D2D5B">
              <w:rPr>
                <w:i/>
              </w:rPr>
              <w:t>е</w:t>
            </w:r>
            <w:r w:rsidRPr="001D2D5B">
              <w:rPr>
                <w:i/>
              </w:rPr>
              <w:t>ний,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проверять качество сварных соединений, исправлять дефектов сварных швов,</w:t>
            </w:r>
          </w:p>
          <w:p w:rsidR="00434E38" w:rsidRPr="001D2D5B" w:rsidRDefault="00434E38" w:rsidP="00B427F9">
            <w:pPr>
              <w:rPr>
                <w:b/>
              </w:rPr>
            </w:pPr>
            <w:r w:rsidRPr="001D2D5B">
              <w:rPr>
                <w:b/>
              </w:rPr>
              <w:t>знать: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</w:pPr>
            <w:r w:rsidRPr="001D2D5B">
              <w:rPr>
                <w:i/>
              </w:rPr>
              <w:t>основные виды сварочных постов, ко</w:t>
            </w:r>
            <w:r w:rsidRPr="001D2D5B">
              <w:rPr>
                <w:i/>
              </w:rPr>
              <w:t>м</w:t>
            </w:r>
            <w:r w:rsidRPr="001D2D5B">
              <w:rPr>
                <w:i/>
              </w:rPr>
              <w:t>плектацию их оборудованием, присп</w:t>
            </w:r>
            <w:r w:rsidRPr="001D2D5B">
              <w:rPr>
                <w:i/>
              </w:rPr>
              <w:t>о</w:t>
            </w:r>
            <w:r w:rsidRPr="001D2D5B">
              <w:rPr>
                <w:i/>
              </w:rPr>
              <w:t>соблениями, инструментом и общие требования к ним,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</w:pPr>
            <w:r w:rsidRPr="001D2D5B">
              <w:rPr>
                <w:i/>
              </w:rPr>
              <w:t>основные источники питания для дуг</w:t>
            </w:r>
            <w:r w:rsidRPr="001D2D5B">
              <w:rPr>
                <w:i/>
              </w:rPr>
              <w:t>о</w:t>
            </w:r>
            <w:r w:rsidRPr="001D2D5B">
              <w:rPr>
                <w:i/>
              </w:rPr>
              <w:t>вой сварки, их классификацию, назнач</w:t>
            </w:r>
            <w:r w:rsidRPr="001D2D5B">
              <w:rPr>
                <w:i/>
              </w:rPr>
              <w:t>е</w:t>
            </w:r>
            <w:r w:rsidRPr="001D2D5B">
              <w:rPr>
                <w:i/>
              </w:rPr>
              <w:t>ние, режимы работы и способы их рег</w:t>
            </w:r>
            <w:r w:rsidRPr="001D2D5B">
              <w:rPr>
                <w:i/>
              </w:rPr>
              <w:t>у</w:t>
            </w:r>
            <w:r w:rsidRPr="001D2D5B">
              <w:rPr>
                <w:i/>
              </w:rPr>
              <w:t>лирования,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</w:pPr>
            <w:r w:rsidRPr="001D2D5B">
              <w:rPr>
                <w:i/>
              </w:rPr>
              <w:t>способы и приёмы ручной дуговой сварки,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особенности технологии выполнения горизонтальных, вертикальных и пот</w:t>
            </w:r>
            <w:r w:rsidRPr="001D2D5B">
              <w:rPr>
                <w:i/>
              </w:rPr>
              <w:t>о</w:t>
            </w:r>
            <w:r w:rsidRPr="001D2D5B">
              <w:rPr>
                <w:i/>
              </w:rPr>
              <w:t>лочных швов,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режимы плазменной сварки и принципы их выбора,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приемы выполнения ручной плазменной сварки, требования безопасности,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приёмы и способы проверки качества сварных соединений,</w:t>
            </w:r>
          </w:p>
        </w:tc>
        <w:tc>
          <w:tcPr>
            <w:tcW w:w="875" w:type="pct"/>
            <w:shd w:val="clear" w:color="auto" w:fill="auto"/>
          </w:tcPr>
          <w:p w:rsidR="00434E38" w:rsidRPr="001D2D5B" w:rsidRDefault="00434E38" w:rsidP="00B427F9">
            <w:pPr>
              <w:shd w:val="clear" w:color="auto" w:fill="FFFFFF"/>
              <w:jc w:val="center"/>
              <w:rPr>
                <w:b/>
                <w:bCs/>
              </w:rPr>
            </w:pPr>
            <w:r w:rsidRPr="001D2D5B">
              <w:rPr>
                <w:b/>
                <w:bCs/>
              </w:rPr>
              <w:t>20</w:t>
            </w:r>
          </w:p>
        </w:tc>
        <w:tc>
          <w:tcPr>
            <w:tcW w:w="552" w:type="pct"/>
            <w:shd w:val="clear" w:color="auto" w:fill="auto"/>
          </w:tcPr>
          <w:p w:rsidR="00434E38" w:rsidRPr="001D2D5B" w:rsidRDefault="00434E38" w:rsidP="00B427F9">
            <w:pPr>
              <w:jc w:val="center"/>
              <w:rPr>
                <w:b/>
              </w:rPr>
            </w:pPr>
            <w:r w:rsidRPr="001D2D5B">
              <w:rPr>
                <w:b/>
              </w:rPr>
              <w:t>14</w:t>
            </w:r>
          </w:p>
        </w:tc>
        <w:tc>
          <w:tcPr>
            <w:tcW w:w="551" w:type="pct"/>
          </w:tcPr>
          <w:p w:rsidR="00434E38" w:rsidRPr="001D2D5B" w:rsidRDefault="00434E38" w:rsidP="00B427F9">
            <w:pPr>
              <w:jc w:val="center"/>
              <w:rPr>
                <w:bCs/>
                <w:color w:val="FF0000"/>
              </w:rPr>
            </w:pPr>
          </w:p>
        </w:tc>
      </w:tr>
      <w:tr w:rsidR="00434E38" w:rsidRPr="001D2D5B" w:rsidTr="00B427F9">
        <w:trPr>
          <w:trHeight w:val="297"/>
        </w:trPr>
        <w:tc>
          <w:tcPr>
            <w:tcW w:w="635" w:type="pct"/>
            <w:shd w:val="clear" w:color="auto" w:fill="auto"/>
          </w:tcPr>
          <w:p w:rsidR="00434E38" w:rsidRPr="001D2D5B" w:rsidRDefault="00434E38" w:rsidP="00B427F9">
            <w:pPr>
              <w:shd w:val="clear" w:color="auto" w:fill="FFFFFF"/>
              <w:ind w:left="-57" w:right="-57"/>
              <w:rPr>
                <w:spacing w:val="-2"/>
              </w:rPr>
            </w:pPr>
            <w:r w:rsidRPr="001D2D5B">
              <w:rPr>
                <w:spacing w:val="-2"/>
              </w:rPr>
              <w:t>МДК</w:t>
            </w:r>
          </w:p>
          <w:p w:rsidR="00434E38" w:rsidRPr="001D2D5B" w:rsidRDefault="00434E38" w:rsidP="00B427F9">
            <w:pPr>
              <w:shd w:val="clear" w:color="auto" w:fill="FFFFFF"/>
              <w:ind w:left="-57" w:right="-57"/>
            </w:pPr>
            <w:r w:rsidRPr="001D2D5B">
              <w:rPr>
                <w:spacing w:val="-2"/>
              </w:rPr>
              <w:t>02.02</w:t>
            </w:r>
          </w:p>
        </w:tc>
        <w:tc>
          <w:tcPr>
            <w:tcW w:w="2387" w:type="pct"/>
            <w:shd w:val="clear" w:color="auto" w:fill="auto"/>
          </w:tcPr>
          <w:p w:rsidR="00434E38" w:rsidRPr="001D2D5B" w:rsidRDefault="00434E38" w:rsidP="00B427F9">
            <w:r w:rsidRPr="001D2D5B">
              <w:t xml:space="preserve">В результате изучения вариативной части междисциплинарного курса </w:t>
            </w:r>
            <w:r w:rsidRPr="001D2D5B">
              <w:rPr>
                <w:i/>
                <w:u w:val="single"/>
              </w:rPr>
              <w:t>«Технология газовой сварки»</w:t>
            </w:r>
            <w:r w:rsidRPr="001D2D5B">
              <w:t xml:space="preserve"> </w:t>
            </w:r>
            <w:proofErr w:type="gramStart"/>
            <w:r w:rsidRPr="001D2D5B">
              <w:t>обучающийся</w:t>
            </w:r>
            <w:proofErr w:type="gramEnd"/>
            <w:r w:rsidRPr="001D2D5B">
              <w:t xml:space="preserve"> должен:</w:t>
            </w:r>
          </w:p>
          <w:p w:rsidR="00434E38" w:rsidRPr="001D2D5B" w:rsidRDefault="00434E38" w:rsidP="00B427F9">
            <w:pPr>
              <w:rPr>
                <w:b/>
              </w:rPr>
            </w:pPr>
            <w:r w:rsidRPr="001D2D5B">
              <w:rPr>
                <w:b/>
              </w:rPr>
              <w:t xml:space="preserve">уметь: 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подготавливать к работе аппаратуру для газовой сварки,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выбирать режимы и выполнять газовую сварку</w:t>
            </w:r>
            <w:r w:rsidRPr="001D2D5B">
              <w:t xml:space="preserve"> </w:t>
            </w:r>
            <w:r w:rsidRPr="001D2D5B">
              <w:rPr>
                <w:i/>
              </w:rPr>
              <w:t>во всех пространственных пол</w:t>
            </w:r>
            <w:r w:rsidRPr="001D2D5B">
              <w:rPr>
                <w:i/>
              </w:rPr>
              <w:t>о</w:t>
            </w:r>
            <w:r w:rsidRPr="001D2D5B">
              <w:rPr>
                <w:i/>
              </w:rPr>
              <w:t>жениях,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выполнять газовую сварку твердыми сплавами,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 xml:space="preserve">выполнять газовую сварку изделий из </w:t>
            </w:r>
            <w:r w:rsidRPr="001D2D5B">
              <w:rPr>
                <w:i/>
              </w:rPr>
              <w:lastRenderedPageBreak/>
              <w:t>углеродистой стали различной сложн</w:t>
            </w:r>
            <w:r w:rsidRPr="001D2D5B">
              <w:rPr>
                <w:i/>
              </w:rPr>
              <w:t>о</w:t>
            </w:r>
            <w:r w:rsidRPr="001D2D5B">
              <w:rPr>
                <w:i/>
              </w:rPr>
              <w:t>сти,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выполнять газовую сварку простых и средней сложности деталей из конс</w:t>
            </w:r>
            <w:r w:rsidRPr="001D2D5B">
              <w:rPr>
                <w:i/>
              </w:rPr>
              <w:t>т</w:t>
            </w:r>
            <w:r w:rsidRPr="001D2D5B">
              <w:rPr>
                <w:i/>
              </w:rPr>
              <w:t>рукционной и легированной стали в ра</w:t>
            </w:r>
            <w:r w:rsidRPr="001D2D5B">
              <w:rPr>
                <w:i/>
              </w:rPr>
              <w:t>з</w:t>
            </w:r>
            <w:r w:rsidRPr="001D2D5B">
              <w:rPr>
                <w:i/>
              </w:rPr>
              <w:t>личных положениях сварного шва,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выполнять газовую сварку простых и средней сложности деталей и конс</w:t>
            </w:r>
            <w:r w:rsidRPr="001D2D5B">
              <w:rPr>
                <w:i/>
              </w:rPr>
              <w:t>т</w:t>
            </w:r>
            <w:r w:rsidRPr="001D2D5B">
              <w:rPr>
                <w:i/>
              </w:rPr>
              <w:t>рукций из цветных металлов и сплавов в различных положениях сварного шва,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проверять качество сварных соединений, исправлять дефектов сварных швов,</w:t>
            </w:r>
          </w:p>
          <w:p w:rsidR="00434E38" w:rsidRPr="001D2D5B" w:rsidRDefault="00434E38" w:rsidP="00B427F9">
            <w:pPr>
              <w:rPr>
                <w:b/>
              </w:rPr>
            </w:pPr>
            <w:r w:rsidRPr="001D2D5B">
              <w:rPr>
                <w:b/>
              </w:rPr>
              <w:t>знать: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</w:pPr>
            <w:r w:rsidRPr="001D2D5B">
              <w:rPr>
                <w:i/>
              </w:rPr>
              <w:t>правила подготовки аппаратуры для газовой сварки,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технологические приёмы выполнения газовой сварки, требования безопасн</w:t>
            </w:r>
            <w:r w:rsidRPr="001D2D5B">
              <w:rPr>
                <w:i/>
              </w:rPr>
              <w:t>о</w:t>
            </w:r>
            <w:r w:rsidRPr="001D2D5B">
              <w:rPr>
                <w:i/>
              </w:rPr>
              <w:t>сти,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 xml:space="preserve"> режимы газовой сварки и принципы их выбора, преимущества и</w:t>
            </w:r>
            <w:r w:rsidRPr="001D2D5B">
              <w:t xml:space="preserve"> </w:t>
            </w:r>
            <w:r w:rsidRPr="001D2D5B">
              <w:rPr>
                <w:i/>
              </w:rPr>
              <w:t>недостатки г</w:t>
            </w:r>
            <w:r w:rsidRPr="001D2D5B">
              <w:rPr>
                <w:i/>
              </w:rPr>
              <w:t>а</w:t>
            </w:r>
            <w:r w:rsidRPr="001D2D5B">
              <w:rPr>
                <w:i/>
              </w:rPr>
              <w:t>зовой сварки,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технологию газовой сварки твердыми сплавами,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особенности газовой сварки в горизо</w:t>
            </w:r>
            <w:r w:rsidRPr="001D2D5B">
              <w:rPr>
                <w:i/>
              </w:rPr>
              <w:t>н</w:t>
            </w:r>
            <w:r w:rsidRPr="001D2D5B">
              <w:rPr>
                <w:i/>
              </w:rPr>
              <w:t>тальном и потолочном положениях сварного шва,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технологию газовой многослойной сварки и ее применение,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особенности технологии сборки и газ</w:t>
            </w:r>
            <w:r w:rsidRPr="001D2D5B">
              <w:rPr>
                <w:i/>
              </w:rPr>
              <w:t>о</w:t>
            </w:r>
            <w:r w:rsidRPr="001D2D5B">
              <w:rPr>
                <w:i/>
              </w:rPr>
              <w:t>вой сварки средней сложности и сло</w:t>
            </w:r>
            <w:r w:rsidRPr="001D2D5B">
              <w:rPr>
                <w:i/>
              </w:rPr>
              <w:t>ж</w:t>
            </w:r>
            <w:r w:rsidRPr="001D2D5B">
              <w:rPr>
                <w:i/>
              </w:rPr>
              <w:t>ных деталей, конструкций и трубопр</w:t>
            </w:r>
            <w:r w:rsidRPr="001D2D5B">
              <w:rPr>
                <w:i/>
              </w:rPr>
              <w:t>о</w:t>
            </w:r>
            <w:r w:rsidRPr="001D2D5B">
              <w:rPr>
                <w:i/>
              </w:rPr>
              <w:t>водов из углеродистых сталей,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особенности технологии газовой сварки деталей и конструкций из конструкц</w:t>
            </w:r>
            <w:r w:rsidRPr="001D2D5B">
              <w:rPr>
                <w:i/>
              </w:rPr>
              <w:t>и</w:t>
            </w:r>
            <w:r w:rsidRPr="001D2D5B">
              <w:rPr>
                <w:i/>
              </w:rPr>
              <w:t>онной и легированной стали,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особенности технологии газовой сварки деталей и конструкций из цветных м</w:t>
            </w:r>
            <w:r w:rsidRPr="001D2D5B">
              <w:rPr>
                <w:i/>
              </w:rPr>
              <w:t>е</w:t>
            </w:r>
            <w:r w:rsidRPr="001D2D5B">
              <w:rPr>
                <w:i/>
              </w:rPr>
              <w:t>таллов и сплавов,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основные особенности при сварке чугуна,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приёмы и способы проверки качества сварных соединений,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требования безопасности при газовой сварке,</w:t>
            </w:r>
          </w:p>
        </w:tc>
        <w:tc>
          <w:tcPr>
            <w:tcW w:w="875" w:type="pct"/>
            <w:shd w:val="clear" w:color="auto" w:fill="auto"/>
          </w:tcPr>
          <w:p w:rsidR="00434E38" w:rsidRPr="001D2D5B" w:rsidRDefault="00434E38" w:rsidP="00B427F9">
            <w:pPr>
              <w:shd w:val="clear" w:color="auto" w:fill="FFFFFF"/>
              <w:jc w:val="center"/>
              <w:rPr>
                <w:b/>
                <w:bCs/>
              </w:rPr>
            </w:pPr>
            <w:r w:rsidRPr="001D2D5B">
              <w:rPr>
                <w:b/>
                <w:bCs/>
              </w:rPr>
              <w:lastRenderedPageBreak/>
              <w:t>20</w:t>
            </w:r>
          </w:p>
        </w:tc>
        <w:tc>
          <w:tcPr>
            <w:tcW w:w="552" w:type="pct"/>
            <w:shd w:val="clear" w:color="auto" w:fill="auto"/>
          </w:tcPr>
          <w:p w:rsidR="00434E38" w:rsidRPr="001D2D5B" w:rsidRDefault="00434E38" w:rsidP="00B427F9">
            <w:pPr>
              <w:jc w:val="center"/>
              <w:rPr>
                <w:b/>
              </w:rPr>
            </w:pPr>
            <w:r w:rsidRPr="001D2D5B">
              <w:rPr>
                <w:b/>
              </w:rPr>
              <w:t>16</w:t>
            </w:r>
          </w:p>
        </w:tc>
        <w:tc>
          <w:tcPr>
            <w:tcW w:w="551" w:type="pct"/>
          </w:tcPr>
          <w:p w:rsidR="00434E38" w:rsidRPr="001D2D5B" w:rsidRDefault="00434E38" w:rsidP="00B427F9">
            <w:pPr>
              <w:jc w:val="center"/>
              <w:rPr>
                <w:bCs/>
                <w:color w:val="FF0000"/>
              </w:rPr>
            </w:pPr>
          </w:p>
        </w:tc>
      </w:tr>
      <w:tr w:rsidR="00434E38" w:rsidRPr="001D2D5B" w:rsidTr="00B427F9">
        <w:trPr>
          <w:trHeight w:val="297"/>
        </w:trPr>
        <w:tc>
          <w:tcPr>
            <w:tcW w:w="635" w:type="pct"/>
            <w:shd w:val="clear" w:color="auto" w:fill="auto"/>
          </w:tcPr>
          <w:p w:rsidR="00434E38" w:rsidRPr="001D2D5B" w:rsidRDefault="00434E38" w:rsidP="00B427F9">
            <w:pPr>
              <w:shd w:val="clear" w:color="auto" w:fill="FFFFFF"/>
              <w:ind w:left="-57" w:right="-57"/>
              <w:rPr>
                <w:spacing w:val="-2"/>
              </w:rPr>
            </w:pPr>
            <w:r w:rsidRPr="001D2D5B">
              <w:rPr>
                <w:spacing w:val="-2"/>
              </w:rPr>
              <w:lastRenderedPageBreak/>
              <w:t>МДК</w:t>
            </w:r>
          </w:p>
          <w:p w:rsidR="00434E38" w:rsidRPr="001D2D5B" w:rsidRDefault="00434E38" w:rsidP="00B427F9">
            <w:pPr>
              <w:shd w:val="clear" w:color="auto" w:fill="FFFFFF"/>
              <w:ind w:left="-57" w:right="-57"/>
            </w:pPr>
            <w:r w:rsidRPr="001D2D5B">
              <w:rPr>
                <w:spacing w:val="-2"/>
              </w:rPr>
              <w:t>02.04</w:t>
            </w:r>
          </w:p>
        </w:tc>
        <w:tc>
          <w:tcPr>
            <w:tcW w:w="2387" w:type="pct"/>
            <w:shd w:val="clear" w:color="auto" w:fill="auto"/>
          </w:tcPr>
          <w:p w:rsidR="00434E38" w:rsidRPr="001D2D5B" w:rsidRDefault="00434E38" w:rsidP="00B427F9">
            <w:r w:rsidRPr="001D2D5B">
              <w:t xml:space="preserve">В результате изучения вариативной части междисциплинарного курса </w:t>
            </w:r>
            <w:r w:rsidRPr="001D2D5B">
              <w:rPr>
                <w:i/>
                <w:u w:val="single"/>
              </w:rPr>
              <w:t>«Технология электродуговой сварки и резки металла»</w:t>
            </w:r>
            <w:r w:rsidRPr="001D2D5B">
              <w:t xml:space="preserve"> </w:t>
            </w:r>
            <w:proofErr w:type="gramStart"/>
            <w:r w:rsidRPr="001D2D5B">
              <w:t>обучающийся</w:t>
            </w:r>
            <w:proofErr w:type="gramEnd"/>
            <w:r w:rsidRPr="001D2D5B">
              <w:t xml:space="preserve"> должен:</w:t>
            </w:r>
          </w:p>
          <w:p w:rsidR="00434E38" w:rsidRPr="001D2D5B" w:rsidRDefault="00434E38" w:rsidP="00B427F9">
            <w:pPr>
              <w:rPr>
                <w:b/>
              </w:rPr>
            </w:pPr>
            <w:r w:rsidRPr="001D2D5B">
              <w:rPr>
                <w:b/>
              </w:rPr>
              <w:t xml:space="preserve">уметь: </w:t>
            </w:r>
          </w:p>
          <w:p w:rsidR="00434E38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подготавливать к работе</w:t>
            </w:r>
            <w:r>
              <w:rPr>
                <w:i/>
              </w:rPr>
              <w:t xml:space="preserve"> оборудование для электро</w:t>
            </w:r>
            <w:r w:rsidRPr="001D2D5B">
              <w:rPr>
                <w:i/>
              </w:rPr>
              <w:t>дуговой сварки,</w:t>
            </w:r>
          </w:p>
          <w:p w:rsidR="00434E38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выбирать режимы и выполнять</w:t>
            </w:r>
            <w:r>
              <w:rPr>
                <w:i/>
              </w:rPr>
              <w:t xml:space="preserve"> эле</w:t>
            </w:r>
            <w:r>
              <w:rPr>
                <w:i/>
              </w:rPr>
              <w:t>к</w:t>
            </w:r>
            <w:r>
              <w:rPr>
                <w:i/>
              </w:rPr>
              <w:lastRenderedPageBreak/>
              <w:t>тродуговую сварку и резку,</w:t>
            </w:r>
          </w:p>
          <w:p w:rsidR="00434E38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>
              <w:rPr>
                <w:i/>
              </w:rPr>
              <w:t>выполнять электродуговую сварку</w:t>
            </w:r>
            <w:r w:rsidRPr="001D2D5B">
              <w:rPr>
                <w:i/>
              </w:rPr>
              <w:t xml:space="preserve"> в ср</w:t>
            </w:r>
            <w:r w:rsidRPr="001D2D5B">
              <w:rPr>
                <w:i/>
              </w:rPr>
              <w:t>е</w:t>
            </w:r>
            <w:r w:rsidRPr="001D2D5B">
              <w:rPr>
                <w:i/>
              </w:rPr>
              <w:t>де за</w:t>
            </w:r>
            <w:r>
              <w:rPr>
                <w:i/>
              </w:rPr>
              <w:t>щитных и инертных газов,</w:t>
            </w:r>
          </w:p>
          <w:p w:rsidR="00434E38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>
              <w:rPr>
                <w:i/>
              </w:rPr>
              <w:t xml:space="preserve">выполнять электродуговую </w:t>
            </w:r>
            <w:r w:rsidRPr="001D2D5B">
              <w:rPr>
                <w:i/>
              </w:rPr>
              <w:t>и плазме</w:t>
            </w:r>
            <w:r w:rsidRPr="001D2D5B">
              <w:rPr>
                <w:i/>
              </w:rPr>
              <w:t>н</w:t>
            </w:r>
            <w:r w:rsidRPr="001D2D5B">
              <w:rPr>
                <w:i/>
              </w:rPr>
              <w:t>н</w:t>
            </w:r>
            <w:r>
              <w:rPr>
                <w:i/>
              </w:rPr>
              <w:t>ую сварку</w:t>
            </w:r>
            <w:r w:rsidRPr="001D2D5B">
              <w:rPr>
                <w:i/>
              </w:rPr>
              <w:t xml:space="preserve"> конструкций из цветных м</w:t>
            </w:r>
            <w:r w:rsidRPr="001D2D5B">
              <w:rPr>
                <w:i/>
              </w:rPr>
              <w:t>е</w:t>
            </w:r>
            <w:r w:rsidRPr="001D2D5B">
              <w:rPr>
                <w:i/>
              </w:rPr>
              <w:t>таллов и сплавов</w:t>
            </w:r>
            <w:r>
              <w:rPr>
                <w:i/>
              </w:rPr>
              <w:t xml:space="preserve"> и чугуна,</w:t>
            </w:r>
          </w:p>
          <w:p w:rsidR="00434E38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>
              <w:rPr>
                <w:i/>
              </w:rPr>
              <w:t xml:space="preserve">выполнять сборку и электродуговую </w:t>
            </w:r>
            <w:r w:rsidRPr="001D2D5B">
              <w:rPr>
                <w:i/>
              </w:rPr>
              <w:t>и плазменн</w:t>
            </w:r>
            <w:r>
              <w:rPr>
                <w:i/>
              </w:rPr>
              <w:t>ую сварку</w:t>
            </w:r>
            <w:r w:rsidRPr="001D2D5B">
              <w:rPr>
                <w:i/>
              </w:rPr>
              <w:t xml:space="preserve"> конструкций </w:t>
            </w:r>
            <w:r w:rsidRPr="005B000B">
              <w:rPr>
                <w:i/>
              </w:rPr>
              <w:t>и тр</w:t>
            </w:r>
            <w:r w:rsidRPr="005B000B">
              <w:rPr>
                <w:i/>
              </w:rPr>
              <w:t>у</w:t>
            </w:r>
            <w:r w:rsidRPr="005B000B">
              <w:rPr>
                <w:i/>
              </w:rPr>
              <w:t>бопроводов из углеродистых сталей во всех пространственных положениях</w:t>
            </w:r>
            <w:r>
              <w:rPr>
                <w:i/>
              </w:rPr>
              <w:t>,</w:t>
            </w:r>
          </w:p>
          <w:p w:rsidR="00434E38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выбирать режимы</w:t>
            </w:r>
            <w:r w:rsidRPr="005B000B">
              <w:rPr>
                <w:i/>
              </w:rPr>
              <w:t xml:space="preserve"> ручной кислородно-дуговой рез</w:t>
            </w:r>
            <w:r>
              <w:rPr>
                <w:i/>
              </w:rPr>
              <w:t>ки,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>
              <w:rPr>
                <w:i/>
              </w:rPr>
              <w:t>выполнять</w:t>
            </w:r>
            <w:r w:rsidRPr="005B000B">
              <w:rPr>
                <w:i/>
              </w:rPr>
              <w:t xml:space="preserve"> </w:t>
            </w:r>
            <w:r>
              <w:rPr>
                <w:i/>
              </w:rPr>
              <w:t>ручную</w:t>
            </w:r>
            <w:r w:rsidRPr="005B000B">
              <w:rPr>
                <w:i/>
              </w:rPr>
              <w:t xml:space="preserve"> кислородно-дугов</w:t>
            </w:r>
            <w:r>
              <w:rPr>
                <w:i/>
              </w:rPr>
              <w:t>ую</w:t>
            </w:r>
            <w:r w:rsidRPr="005B000B">
              <w:rPr>
                <w:i/>
              </w:rPr>
              <w:t xml:space="preserve"> рез</w:t>
            </w:r>
            <w:r>
              <w:rPr>
                <w:i/>
              </w:rPr>
              <w:t>ку,</w:t>
            </w:r>
          </w:p>
          <w:p w:rsidR="00434E38" w:rsidRPr="001D2D5B" w:rsidRDefault="00434E38" w:rsidP="00B427F9">
            <w:pPr>
              <w:rPr>
                <w:b/>
              </w:rPr>
            </w:pPr>
            <w:r w:rsidRPr="001D2D5B">
              <w:rPr>
                <w:b/>
              </w:rPr>
              <w:t>знать: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</w:pPr>
            <w:r w:rsidRPr="001D2D5B">
              <w:rPr>
                <w:i/>
              </w:rPr>
              <w:t>технологи</w:t>
            </w:r>
            <w:r>
              <w:rPr>
                <w:i/>
              </w:rPr>
              <w:t>ю</w:t>
            </w:r>
            <w:r w:rsidRPr="001D2D5B">
              <w:rPr>
                <w:i/>
              </w:rPr>
              <w:t xml:space="preserve"> </w:t>
            </w:r>
            <w:r>
              <w:rPr>
                <w:i/>
              </w:rPr>
              <w:t>электро</w:t>
            </w:r>
            <w:r w:rsidRPr="001D2D5B">
              <w:rPr>
                <w:i/>
              </w:rPr>
              <w:t>дуговой сварки в среде за</w:t>
            </w:r>
            <w:r>
              <w:rPr>
                <w:i/>
              </w:rPr>
              <w:t>щитных и инертных газов,</w:t>
            </w:r>
            <w:r w:rsidRPr="001D2D5B">
              <w:rPr>
                <w:i/>
              </w:rPr>
              <w:t xml:space="preserve"> р</w:t>
            </w:r>
            <w:r w:rsidRPr="001D2D5B">
              <w:rPr>
                <w:i/>
              </w:rPr>
              <w:t>е</w:t>
            </w:r>
            <w:r w:rsidRPr="001D2D5B">
              <w:rPr>
                <w:i/>
              </w:rPr>
              <w:t>жимы и принципы их выбора, технолог</w:t>
            </w:r>
            <w:r w:rsidRPr="001D2D5B">
              <w:rPr>
                <w:i/>
              </w:rPr>
              <w:t>и</w:t>
            </w:r>
            <w:r w:rsidRPr="001D2D5B">
              <w:rPr>
                <w:i/>
              </w:rPr>
              <w:t>ческие приемы, правила обеспечения з</w:t>
            </w:r>
            <w:r w:rsidRPr="001D2D5B">
              <w:rPr>
                <w:i/>
              </w:rPr>
              <w:t>а</w:t>
            </w:r>
            <w:r w:rsidRPr="001D2D5B">
              <w:rPr>
                <w:i/>
              </w:rPr>
              <w:t>щиты обратной стороны сварного шва.</w:t>
            </w:r>
          </w:p>
          <w:p w:rsidR="00434E38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 xml:space="preserve">особенности технологии </w:t>
            </w:r>
            <w:r>
              <w:rPr>
                <w:i/>
              </w:rPr>
              <w:t>электро</w:t>
            </w:r>
            <w:r w:rsidRPr="001D2D5B">
              <w:rPr>
                <w:i/>
              </w:rPr>
              <w:t>дуговой и плазменной сварки деталей и конс</w:t>
            </w:r>
            <w:r w:rsidRPr="001D2D5B">
              <w:rPr>
                <w:i/>
              </w:rPr>
              <w:t>т</w:t>
            </w:r>
            <w:r w:rsidRPr="001D2D5B">
              <w:rPr>
                <w:i/>
              </w:rPr>
              <w:t>рукций из конструкционной и легирова</w:t>
            </w:r>
            <w:r w:rsidRPr="001D2D5B">
              <w:rPr>
                <w:i/>
              </w:rPr>
              <w:t>н</w:t>
            </w:r>
            <w:r w:rsidRPr="001D2D5B">
              <w:rPr>
                <w:i/>
              </w:rPr>
              <w:t>ной стали</w:t>
            </w:r>
            <w:r>
              <w:rPr>
                <w:i/>
              </w:rPr>
              <w:t>,</w:t>
            </w:r>
          </w:p>
          <w:p w:rsidR="00434E38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 xml:space="preserve">особенности технологии </w:t>
            </w:r>
            <w:r>
              <w:rPr>
                <w:i/>
              </w:rPr>
              <w:t>электро</w:t>
            </w:r>
            <w:r w:rsidRPr="001D2D5B">
              <w:rPr>
                <w:i/>
              </w:rPr>
              <w:t>дуговой и плазменной сварки деталей и конс</w:t>
            </w:r>
            <w:r w:rsidRPr="001D2D5B">
              <w:rPr>
                <w:i/>
              </w:rPr>
              <w:t>т</w:t>
            </w:r>
            <w:r w:rsidRPr="001D2D5B">
              <w:rPr>
                <w:i/>
              </w:rPr>
              <w:t>рукций из цветных металлов и сплавов</w:t>
            </w:r>
            <w:r>
              <w:rPr>
                <w:i/>
              </w:rPr>
              <w:t>,</w:t>
            </w:r>
          </w:p>
          <w:p w:rsidR="00434E38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5B000B">
              <w:rPr>
                <w:i/>
              </w:rPr>
              <w:t xml:space="preserve">особенности </w:t>
            </w:r>
            <w:r>
              <w:rPr>
                <w:i/>
              </w:rPr>
              <w:t>электро</w:t>
            </w:r>
            <w:r w:rsidRPr="001D2D5B">
              <w:rPr>
                <w:i/>
              </w:rPr>
              <w:t xml:space="preserve">дуговой </w:t>
            </w:r>
            <w:r w:rsidRPr="005B000B">
              <w:rPr>
                <w:i/>
              </w:rPr>
              <w:t>сварки ч</w:t>
            </w:r>
            <w:r w:rsidRPr="005B000B">
              <w:rPr>
                <w:i/>
              </w:rPr>
              <w:t>у</w:t>
            </w:r>
            <w:r w:rsidRPr="005B000B">
              <w:rPr>
                <w:i/>
              </w:rPr>
              <w:t>гуна</w:t>
            </w:r>
            <w:r>
              <w:rPr>
                <w:i/>
              </w:rPr>
              <w:t>,</w:t>
            </w:r>
          </w:p>
          <w:p w:rsidR="00434E38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5B000B">
              <w:rPr>
                <w:i/>
              </w:rPr>
              <w:t xml:space="preserve">особенности сборки и </w:t>
            </w:r>
            <w:r>
              <w:rPr>
                <w:i/>
              </w:rPr>
              <w:t>электро</w:t>
            </w:r>
            <w:r w:rsidRPr="001D2D5B">
              <w:rPr>
                <w:i/>
              </w:rPr>
              <w:t xml:space="preserve">дуговой </w:t>
            </w:r>
            <w:r w:rsidRPr="005B000B">
              <w:rPr>
                <w:i/>
              </w:rPr>
              <w:t>сварки сложных деталей, конструкций и трубопроводов из углеродистых сталей во всех пространственных положениях</w:t>
            </w:r>
            <w:r>
              <w:rPr>
                <w:i/>
              </w:rPr>
              <w:t>,</w:t>
            </w:r>
          </w:p>
          <w:p w:rsidR="00434E38" w:rsidRPr="005B000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5B000B">
              <w:rPr>
                <w:i/>
              </w:rPr>
              <w:t>режимы ручной кислородно-дуговой ре</w:t>
            </w:r>
            <w:r w:rsidRPr="005B000B">
              <w:rPr>
                <w:i/>
              </w:rPr>
              <w:t>з</w:t>
            </w:r>
            <w:r>
              <w:rPr>
                <w:i/>
              </w:rPr>
              <w:t>ки и принципы их выбора,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5B000B">
              <w:rPr>
                <w:i/>
              </w:rPr>
              <w:t>технологические приемы ручной кисл</w:t>
            </w:r>
            <w:r w:rsidRPr="005B000B">
              <w:rPr>
                <w:i/>
              </w:rPr>
              <w:t>о</w:t>
            </w:r>
            <w:r w:rsidRPr="005B000B">
              <w:rPr>
                <w:i/>
              </w:rPr>
              <w:t>родно-дуговой резки.</w:t>
            </w:r>
          </w:p>
        </w:tc>
        <w:tc>
          <w:tcPr>
            <w:tcW w:w="875" w:type="pct"/>
            <w:shd w:val="clear" w:color="auto" w:fill="auto"/>
          </w:tcPr>
          <w:p w:rsidR="00434E38" w:rsidRPr="001D2D5B" w:rsidRDefault="00434E38" w:rsidP="00B427F9">
            <w:pPr>
              <w:shd w:val="clear" w:color="auto" w:fill="FFFFFF"/>
              <w:jc w:val="center"/>
              <w:rPr>
                <w:b/>
                <w:bCs/>
              </w:rPr>
            </w:pPr>
            <w:r w:rsidRPr="001D2D5B">
              <w:rPr>
                <w:b/>
                <w:bCs/>
              </w:rPr>
              <w:lastRenderedPageBreak/>
              <w:t>17</w:t>
            </w:r>
          </w:p>
        </w:tc>
        <w:tc>
          <w:tcPr>
            <w:tcW w:w="552" w:type="pct"/>
            <w:shd w:val="clear" w:color="auto" w:fill="auto"/>
          </w:tcPr>
          <w:p w:rsidR="00434E38" w:rsidRPr="001D2D5B" w:rsidRDefault="00434E38" w:rsidP="00B427F9">
            <w:pPr>
              <w:jc w:val="center"/>
              <w:rPr>
                <w:b/>
              </w:rPr>
            </w:pPr>
            <w:r w:rsidRPr="001D2D5B">
              <w:rPr>
                <w:b/>
              </w:rPr>
              <w:t>8</w:t>
            </w:r>
          </w:p>
        </w:tc>
        <w:tc>
          <w:tcPr>
            <w:tcW w:w="551" w:type="pct"/>
          </w:tcPr>
          <w:p w:rsidR="00434E38" w:rsidRPr="001D2D5B" w:rsidRDefault="00434E38" w:rsidP="00B427F9">
            <w:pPr>
              <w:jc w:val="center"/>
              <w:rPr>
                <w:bCs/>
                <w:color w:val="FF0000"/>
              </w:rPr>
            </w:pPr>
          </w:p>
        </w:tc>
      </w:tr>
      <w:tr w:rsidR="00434E38" w:rsidRPr="001D2D5B" w:rsidTr="00B427F9">
        <w:trPr>
          <w:trHeight w:val="297"/>
        </w:trPr>
        <w:tc>
          <w:tcPr>
            <w:tcW w:w="635" w:type="pct"/>
            <w:shd w:val="clear" w:color="auto" w:fill="auto"/>
          </w:tcPr>
          <w:p w:rsidR="00434E38" w:rsidRPr="001D2D5B" w:rsidRDefault="00434E38" w:rsidP="00B427F9">
            <w:pPr>
              <w:shd w:val="clear" w:color="auto" w:fill="FFFFFF"/>
              <w:ind w:left="-57" w:right="-57"/>
              <w:rPr>
                <w:spacing w:val="-2"/>
              </w:rPr>
            </w:pPr>
            <w:r w:rsidRPr="001D2D5B">
              <w:rPr>
                <w:spacing w:val="-2"/>
              </w:rPr>
              <w:lastRenderedPageBreak/>
              <w:t>МДК</w:t>
            </w:r>
          </w:p>
          <w:p w:rsidR="00434E38" w:rsidRPr="001D2D5B" w:rsidRDefault="00434E38" w:rsidP="00B427F9">
            <w:pPr>
              <w:shd w:val="clear" w:color="auto" w:fill="FFFFFF"/>
              <w:ind w:left="-57" w:right="-57"/>
            </w:pPr>
            <w:r w:rsidRPr="001D2D5B">
              <w:rPr>
                <w:spacing w:val="-2"/>
              </w:rPr>
              <w:t>02.05</w:t>
            </w:r>
          </w:p>
        </w:tc>
        <w:tc>
          <w:tcPr>
            <w:tcW w:w="2387" w:type="pct"/>
            <w:shd w:val="clear" w:color="auto" w:fill="auto"/>
          </w:tcPr>
          <w:p w:rsidR="00434E38" w:rsidRPr="001D2D5B" w:rsidRDefault="00434E38" w:rsidP="00B427F9">
            <w:r w:rsidRPr="001D2D5B">
              <w:t xml:space="preserve">В результате изучения вариативной части междисциплинарного курса </w:t>
            </w:r>
            <w:r w:rsidRPr="001D2D5B">
              <w:rPr>
                <w:i/>
                <w:u w:val="single"/>
              </w:rPr>
              <w:t>«Технология производства сварных конструкций»</w:t>
            </w:r>
            <w:r w:rsidRPr="001D2D5B">
              <w:t xml:space="preserve"> </w:t>
            </w:r>
            <w:proofErr w:type="gramStart"/>
            <w:r w:rsidRPr="001D2D5B">
              <w:t>об</w:t>
            </w:r>
            <w:r w:rsidRPr="001D2D5B">
              <w:t>у</w:t>
            </w:r>
            <w:r w:rsidRPr="001D2D5B">
              <w:t>чающийся</w:t>
            </w:r>
            <w:proofErr w:type="gramEnd"/>
            <w:r w:rsidRPr="001D2D5B">
              <w:t xml:space="preserve"> должен:</w:t>
            </w:r>
          </w:p>
          <w:p w:rsidR="00434E38" w:rsidRPr="001D2D5B" w:rsidRDefault="00434E38" w:rsidP="00B427F9">
            <w:pPr>
              <w:rPr>
                <w:b/>
              </w:rPr>
            </w:pPr>
            <w:r w:rsidRPr="001D2D5B">
              <w:rPr>
                <w:b/>
              </w:rPr>
              <w:t xml:space="preserve">уметь: </w:t>
            </w:r>
          </w:p>
          <w:p w:rsidR="00434E38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4E6A79">
              <w:rPr>
                <w:i/>
              </w:rPr>
              <w:t>выполнять сборку и сварку</w:t>
            </w:r>
            <w:r>
              <w:t xml:space="preserve"> </w:t>
            </w:r>
            <w:r w:rsidRPr="004E6A79">
              <w:rPr>
                <w:i/>
              </w:rPr>
              <w:t>типовых д</w:t>
            </w:r>
            <w:r w:rsidRPr="004E6A79">
              <w:rPr>
                <w:i/>
              </w:rPr>
              <w:t>е</w:t>
            </w:r>
            <w:r w:rsidRPr="004E6A79">
              <w:rPr>
                <w:i/>
              </w:rPr>
              <w:t>талей и сборочных единиц машин</w:t>
            </w:r>
            <w:r w:rsidRPr="004E6A79">
              <w:rPr>
                <w:i/>
              </w:rPr>
              <w:t>о</w:t>
            </w:r>
            <w:r w:rsidRPr="004E6A79">
              <w:rPr>
                <w:i/>
              </w:rPr>
              <w:t>строительных изделий,</w:t>
            </w:r>
          </w:p>
          <w:p w:rsidR="00434E38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4E6A79">
              <w:rPr>
                <w:i/>
              </w:rPr>
              <w:t>выполнять сварку</w:t>
            </w:r>
            <w:r w:rsidRPr="0093399A">
              <w:rPr>
                <w:i/>
              </w:rPr>
              <w:t xml:space="preserve"> механизм</w:t>
            </w:r>
            <w:r>
              <w:rPr>
                <w:i/>
              </w:rPr>
              <w:t>ов</w:t>
            </w:r>
            <w:r w:rsidRPr="0093399A">
              <w:rPr>
                <w:i/>
              </w:rPr>
              <w:t xml:space="preserve"> преобр</w:t>
            </w:r>
            <w:r w:rsidRPr="0093399A">
              <w:rPr>
                <w:i/>
              </w:rPr>
              <w:t>а</w:t>
            </w:r>
            <w:r w:rsidRPr="0093399A">
              <w:rPr>
                <w:i/>
              </w:rPr>
              <w:t>зования движения и передачи вращ</w:t>
            </w:r>
            <w:r w:rsidRPr="0093399A">
              <w:rPr>
                <w:i/>
              </w:rPr>
              <w:t>а</w:t>
            </w:r>
            <w:r w:rsidRPr="0093399A">
              <w:rPr>
                <w:i/>
              </w:rPr>
              <w:t>тельного движения</w:t>
            </w:r>
            <w:r>
              <w:rPr>
                <w:i/>
              </w:rPr>
              <w:t>,</w:t>
            </w:r>
          </w:p>
          <w:p w:rsidR="00434E38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>
              <w:rPr>
                <w:i/>
              </w:rPr>
              <w:t>изгота</w:t>
            </w:r>
            <w:r w:rsidRPr="0093399A">
              <w:rPr>
                <w:i/>
              </w:rPr>
              <w:t>вл</w:t>
            </w:r>
            <w:r>
              <w:rPr>
                <w:i/>
              </w:rPr>
              <w:t>ивать</w:t>
            </w:r>
            <w:r w:rsidRPr="0093399A">
              <w:rPr>
                <w:i/>
              </w:rPr>
              <w:t xml:space="preserve"> сварны</w:t>
            </w:r>
            <w:r>
              <w:rPr>
                <w:i/>
              </w:rPr>
              <w:t>е</w:t>
            </w:r>
            <w:r w:rsidRPr="0093399A">
              <w:rPr>
                <w:i/>
              </w:rPr>
              <w:t xml:space="preserve"> типовы</w:t>
            </w:r>
            <w:r>
              <w:rPr>
                <w:i/>
              </w:rPr>
              <w:t>е</w:t>
            </w:r>
            <w:r w:rsidRPr="0093399A">
              <w:rPr>
                <w:i/>
              </w:rPr>
              <w:t xml:space="preserve"> маш</w:t>
            </w:r>
            <w:r w:rsidRPr="0093399A">
              <w:rPr>
                <w:i/>
              </w:rPr>
              <w:t>и</w:t>
            </w:r>
            <w:r w:rsidRPr="0093399A">
              <w:rPr>
                <w:i/>
              </w:rPr>
              <w:t>ностроительны</w:t>
            </w:r>
            <w:r>
              <w:rPr>
                <w:i/>
              </w:rPr>
              <w:t>е</w:t>
            </w:r>
            <w:r w:rsidRPr="0093399A">
              <w:rPr>
                <w:i/>
              </w:rPr>
              <w:t xml:space="preserve"> детал</w:t>
            </w:r>
            <w:r>
              <w:rPr>
                <w:i/>
              </w:rPr>
              <w:t>и</w:t>
            </w:r>
            <w:r w:rsidRPr="0093399A">
              <w:rPr>
                <w:i/>
              </w:rPr>
              <w:t xml:space="preserve"> и конструкци</w:t>
            </w:r>
            <w:r>
              <w:rPr>
                <w:i/>
              </w:rPr>
              <w:t>и,</w:t>
            </w:r>
          </w:p>
          <w:p w:rsidR="00434E38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>
              <w:rPr>
                <w:i/>
              </w:rPr>
              <w:t>изгота</w:t>
            </w:r>
            <w:r w:rsidRPr="0093399A">
              <w:rPr>
                <w:i/>
              </w:rPr>
              <w:t>вл</w:t>
            </w:r>
            <w:r>
              <w:rPr>
                <w:i/>
              </w:rPr>
              <w:t>ивать</w:t>
            </w:r>
            <w:r w:rsidRPr="0093399A">
              <w:rPr>
                <w:i/>
              </w:rPr>
              <w:t xml:space="preserve"> основные виды сварных </w:t>
            </w:r>
            <w:r w:rsidRPr="0093399A">
              <w:rPr>
                <w:i/>
              </w:rPr>
              <w:lastRenderedPageBreak/>
              <w:t>строительных конструкций (балки, ка</w:t>
            </w:r>
            <w:r w:rsidRPr="0093399A">
              <w:rPr>
                <w:i/>
              </w:rPr>
              <w:t>р</w:t>
            </w:r>
            <w:r w:rsidRPr="0093399A">
              <w:rPr>
                <w:i/>
              </w:rPr>
              <w:t>касы зданий, стойки, фермы, листовые конструкции, корпусные транспортные конструкции, оболочковые конструк</w:t>
            </w:r>
            <w:r>
              <w:rPr>
                <w:i/>
              </w:rPr>
              <w:t>ции),</w:t>
            </w:r>
          </w:p>
          <w:p w:rsidR="00434E38" w:rsidRPr="004E6A79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>
              <w:rPr>
                <w:i/>
              </w:rPr>
              <w:t xml:space="preserve">выполнять </w:t>
            </w:r>
            <w:r w:rsidRPr="0093399A">
              <w:rPr>
                <w:i/>
              </w:rPr>
              <w:t>сборк</w:t>
            </w:r>
            <w:r>
              <w:rPr>
                <w:i/>
              </w:rPr>
              <w:t>у</w:t>
            </w:r>
            <w:r w:rsidRPr="0093399A">
              <w:rPr>
                <w:i/>
              </w:rPr>
              <w:t xml:space="preserve"> и сварк</w:t>
            </w:r>
            <w:r>
              <w:rPr>
                <w:i/>
              </w:rPr>
              <w:t>у</w:t>
            </w:r>
            <w:r w:rsidRPr="0093399A">
              <w:rPr>
                <w:i/>
              </w:rPr>
              <w:t xml:space="preserve"> труб и секций трубопроводов</w:t>
            </w:r>
            <w:r>
              <w:rPr>
                <w:i/>
              </w:rPr>
              <w:t>,</w:t>
            </w:r>
          </w:p>
          <w:p w:rsidR="00434E38" w:rsidRPr="001D2D5B" w:rsidRDefault="00434E38" w:rsidP="00B427F9">
            <w:pPr>
              <w:rPr>
                <w:b/>
              </w:rPr>
            </w:pPr>
            <w:r w:rsidRPr="001D2D5B">
              <w:rPr>
                <w:b/>
              </w:rPr>
              <w:t>знать:</w:t>
            </w:r>
          </w:p>
          <w:p w:rsidR="00434E38" w:rsidRPr="0093399A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93399A">
              <w:rPr>
                <w:i/>
              </w:rPr>
              <w:t>типовые детали и сборочные единицы машиностроительных изделий и приб</w:t>
            </w:r>
            <w:r w:rsidRPr="0093399A">
              <w:rPr>
                <w:i/>
              </w:rPr>
              <w:t>о</w:t>
            </w:r>
            <w:r>
              <w:rPr>
                <w:i/>
              </w:rPr>
              <w:t>ров: разновидности, применение,</w:t>
            </w:r>
          </w:p>
          <w:p w:rsidR="00434E38" w:rsidRPr="0093399A" w:rsidRDefault="00434E38" w:rsidP="00B427F9">
            <w:pPr>
              <w:numPr>
                <w:ilvl w:val="0"/>
                <w:numId w:val="5"/>
              </w:numPr>
              <w:snapToGrid w:val="0"/>
            </w:pPr>
            <w:r>
              <w:rPr>
                <w:i/>
              </w:rPr>
              <w:t xml:space="preserve">особенности </w:t>
            </w:r>
            <w:r w:rsidRPr="0093399A">
              <w:rPr>
                <w:i/>
              </w:rPr>
              <w:t>замен</w:t>
            </w:r>
            <w:r>
              <w:rPr>
                <w:i/>
              </w:rPr>
              <w:t>ы</w:t>
            </w:r>
            <w:r w:rsidRPr="0093399A">
              <w:rPr>
                <w:i/>
              </w:rPr>
              <w:t xml:space="preserve"> литья и ковки д</w:t>
            </w:r>
            <w:r w:rsidRPr="0093399A">
              <w:rPr>
                <w:i/>
              </w:rPr>
              <w:t>е</w:t>
            </w:r>
            <w:r w:rsidRPr="0093399A">
              <w:rPr>
                <w:i/>
              </w:rPr>
              <w:t>талей сваркой, преимущества сварных соединений</w:t>
            </w:r>
            <w:r>
              <w:rPr>
                <w:i/>
              </w:rPr>
              <w:t>,</w:t>
            </w:r>
          </w:p>
          <w:p w:rsidR="00434E38" w:rsidRPr="0093399A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93399A">
              <w:rPr>
                <w:i/>
              </w:rPr>
              <w:t>механизмы преобразования движения и передачи вращательного движения: ра</w:t>
            </w:r>
            <w:r w:rsidRPr="0093399A">
              <w:rPr>
                <w:i/>
              </w:rPr>
              <w:t>з</w:t>
            </w:r>
            <w:r w:rsidRPr="0093399A">
              <w:rPr>
                <w:i/>
              </w:rPr>
              <w:t>новидности, устройство, назначение, элементы, получаемые сваркой,</w:t>
            </w:r>
          </w:p>
          <w:p w:rsidR="00434E38" w:rsidRPr="0093399A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93399A">
              <w:rPr>
                <w:i/>
              </w:rPr>
              <w:t>технологичность сварных деталей и конструкций: понятие, требования, предъявляемые к машиностроительным сварным элементам и конструкциям, у</w:t>
            </w:r>
            <w:r w:rsidRPr="0093399A">
              <w:rPr>
                <w:i/>
              </w:rPr>
              <w:t>с</w:t>
            </w:r>
            <w:r w:rsidRPr="0093399A">
              <w:rPr>
                <w:i/>
              </w:rPr>
              <w:t>ловия их выполнения,</w:t>
            </w:r>
          </w:p>
          <w:p w:rsidR="00434E38" w:rsidRPr="0093399A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93399A">
              <w:rPr>
                <w:i/>
              </w:rPr>
              <w:t>технологи</w:t>
            </w:r>
            <w:r>
              <w:rPr>
                <w:i/>
              </w:rPr>
              <w:t>ю</w:t>
            </w:r>
            <w:r w:rsidRPr="0093399A">
              <w:rPr>
                <w:i/>
              </w:rPr>
              <w:t xml:space="preserve"> изготовления сварных тип</w:t>
            </w:r>
            <w:r w:rsidRPr="0093399A">
              <w:rPr>
                <w:i/>
              </w:rPr>
              <w:t>о</w:t>
            </w:r>
            <w:r w:rsidRPr="0093399A">
              <w:rPr>
                <w:i/>
              </w:rPr>
              <w:t>вых машиностроительных деталей и конструкций: порядок подготовки и сварки деталей,</w:t>
            </w:r>
          </w:p>
          <w:p w:rsidR="00434E38" w:rsidRPr="0093399A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proofErr w:type="gramStart"/>
            <w:r w:rsidRPr="0093399A">
              <w:rPr>
                <w:i/>
              </w:rPr>
              <w:t>основные виды сварных строительных конструкций (балки, каркасы зданий, стойки, фермы, листовые конструкции, корпусные транспортные конструкции, оболочковые конструкции): их типы, о</w:t>
            </w:r>
            <w:r w:rsidRPr="0093399A">
              <w:rPr>
                <w:i/>
              </w:rPr>
              <w:t>б</w:t>
            </w:r>
            <w:r w:rsidRPr="0093399A">
              <w:rPr>
                <w:i/>
              </w:rPr>
              <w:t>ласть применения, параметры, опред</w:t>
            </w:r>
            <w:r w:rsidRPr="0093399A">
              <w:rPr>
                <w:i/>
              </w:rPr>
              <w:t>е</w:t>
            </w:r>
            <w:r w:rsidRPr="0093399A">
              <w:rPr>
                <w:i/>
              </w:rPr>
              <w:t>ляющие их прочность и устойчивость,</w:t>
            </w:r>
            <w:proofErr w:type="gramEnd"/>
          </w:p>
          <w:p w:rsidR="00434E38" w:rsidRPr="0093399A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93399A">
              <w:rPr>
                <w:i/>
              </w:rPr>
              <w:t>технологи</w:t>
            </w:r>
            <w:r>
              <w:rPr>
                <w:i/>
              </w:rPr>
              <w:t>ю</w:t>
            </w:r>
            <w:r w:rsidRPr="0093399A">
              <w:rPr>
                <w:i/>
              </w:rPr>
              <w:t xml:space="preserve"> изготовления типовых строительных конструкций.</w:t>
            </w:r>
          </w:p>
          <w:p w:rsidR="00434E38" w:rsidRPr="0093399A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>
              <w:rPr>
                <w:i/>
              </w:rPr>
              <w:t xml:space="preserve">сведения о </w:t>
            </w:r>
            <w:r w:rsidRPr="0093399A">
              <w:rPr>
                <w:i/>
              </w:rPr>
              <w:t>трубопровод</w:t>
            </w:r>
            <w:r>
              <w:rPr>
                <w:i/>
              </w:rPr>
              <w:t>ах</w:t>
            </w:r>
            <w:r w:rsidRPr="0093399A">
              <w:rPr>
                <w:i/>
              </w:rPr>
              <w:t>: виды, конс</w:t>
            </w:r>
            <w:r w:rsidRPr="0093399A">
              <w:rPr>
                <w:i/>
              </w:rPr>
              <w:t>т</w:t>
            </w:r>
            <w:r w:rsidRPr="0093399A">
              <w:rPr>
                <w:i/>
              </w:rPr>
              <w:t>рукции, материалы изготовления.</w:t>
            </w:r>
          </w:p>
          <w:p w:rsidR="00434E38" w:rsidRPr="001D2D5B" w:rsidRDefault="00434E38" w:rsidP="00B427F9">
            <w:pPr>
              <w:numPr>
                <w:ilvl w:val="0"/>
                <w:numId w:val="5"/>
              </w:numPr>
              <w:snapToGrid w:val="0"/>
            </w:pPr>
            <w:r w:rsidRPr="0093399A">
              <w:rPr>
                <w:i/>
              </w:rPr>
              <w:t>технологи</w:t>
            </w:r>
            <w:r>
              <w:rPr>
                <w:i/>
              </w:rPr>
              <w:t>ю</w:t>
            </w:r>
            <w:r w:rsidRPr="0093399A">
              <w:rPr>
                <w:i/>
              </w:rPr>
              <w:t xml:space="preserve"> сборки и сварки труб и се</w:t>
            </w:r>
            <w:r w:rsidRPr="0093399A">
              <w:rPr>
                <w:i/>
              </w:rPr>
              <w:t>к</w:t>
            </w:r>
            <w:r w:rsidRPr="0093399A">
              <w:rPr>
                <w:i/>
              </w:rPr>
              <w:t>ций трубопроводов: способы, принципы их выбора, используемое оборудование.</w:t>
            </w:r>
          </w:p>
        </w:tc>
        <w:tc>
          <w:tcPr>
            <w:tcW w:w="875" w:type="pct"/>
            <w:shd w:val="clear" w:color="auto" w:fill="auto"/>
          </w:tcPr>
          <w:p w:rsidR="00434E38" w:rsidRPr="001D2D5B" w:rsidRDefault="00434E38" w:rsidP="00B427F9">
            <w:pPr>
              <w:shd w:val="clear" w:color="auto" w:fill="FFFFFF"/>
              <w:jc w:val="center"/>
              <w:rPr>
                <w:b/>
                <w:bCs/>
              </w:rPr>
            </w:pPr>
            <w:r w:rsidRPr="001D2D5B">
              <w:rPr>
                <w:b/>
                <w:bCs/>
              </w:rPr>
              <w:lastRenderedPageBreak/>
              <w:t>17</w:t>
            </w:r>
          </w:p>
        </w:tc>
        <w:tc>
          <w:tcPr>
            <w:tcW w:w="552" w:type="pct"/>
            <w:shd w:val="clear" w:color="auto" w:fill="auto"/>
          </w:tcPr>
          <w:p w:rsidR="00434E38" w:rsidRPr="001D2D5B" w:rsidRDefault="00434E38" w:rsidP="00B427F9">
            <w:pPr>
              <w:jc w:val="center"/>
              <w:rPr>
                <w:b/>
              </w:rPr>
            </w:pPr>
            <w:r w:rsidRPr="001D2D5B">
              <w:rPr>
                <w:b/>
              </w:rPr>
              <w:t>17</w:t>
            </w:r>
          </w:p>
        </w:tc>
        <w:tc>
          <w:tcPr>
            <w:tcW w:w="551" w:type="pct"/>
          </w:tcPr>
          <w:p w:rsidR="00434E38" w:rsidRPr="001D2D5B" w:rsidRDefault="00434E38" w:rsidP="00B427F9">
            <w:pPr>
              <w:jc w:val="center"/>
              <w:rPr>
                <w:bCs/>
                <w:color w:val="FF0000"/>
              </w:rPr>
            </w:pPr>
          </w:p>
        </w:tc>
      </w:tr>
      <w:tr w:rsidR="00434E38" w:rsidRPr="001D2D5B" w:rsidTr="00B427F9">
        <w:trPr>
          <w:trHeight w:val="297"/>
        </w:trPr>
        <w:tc>
          <w:tcPr>
            <w:tcW w:w="635" w:type="pct"/>
            <w:shd w:val="clear" w:color="auto" w:fill="auto"/>
          </w:tcPr>
          <w:p w:rsidR="00434E38" w:rsidRPr="001D2D5B" w:rsidRDefault="00434E38" w:rsidP="00B427F9">
            <w:pPr>
              <w:ind w:left="-57" w:right="-57"/>
              <w:rPr>
                <w:b/>
                <w:bCs/>
              </w:rPr>
            </w:pPr>
            <w:r w:rsidRPr="001D2D5B">
              <w:rPr>
                <w:b/>
                <w:bCs/>
              </w:rPr>
              <w:lastRenderedPageBreak/>
              <w:t>ПМ.03</w:t>
            </w:r>
          </w:p>
        </w:tc>
        <w:tc>
          <w:tcPr>
            <w:tcW w:w="2387" w:type="pct"/>
            <w:shd w:val="clear" w:color="auto" w:fill="auto"/>
          </w:tcPr>
          <w:p w:rsidR="00434E38" w:rsidRPr="001D2D5B" w:rsidRDefault="00434E38" w:rsidP="00B427F9">
            <w:pPr>
              <w:rPr>
                <w:b/>
                <w:bCs/>
              </w:rPr>
            </w:pPr>
            <w:r w:rsidRPr="001D2D5B">
              <w:rPr>
                <w:b/>
                <w:bCs/>
              </w:rPr>
              <w:t>Наплавка дефектов деталей и узлов м</w:t>
            </w:r>
            <w:r w:rsidRPr="001D2D5B">
              <w:rPr>
                <w:b/>
                <w:bCs/>
              </w:rPr>
              <w:t>а</w:t>
            </w:r>
            <w:r w:rsidRPr="001D2D5B">
              <w:rPr>
                <w:b/>
                <w:bCs/>
              </w:rPr>
              <w:t>шин, механизмов конструкций и отливок под механическую обработку и пробное давление</w:t>
            </w:r>
          </w:p>
        </w:tc>
        <w:tc>
          <w:tcPr>
            <w:tcW w:w="875" w:type="pct"/>
            <w:shd w:val="clear" w:color="auto" w:fill="auto"/>
          </w:tcPr>
          <w:p w:rsidR="00434E38" w:rsidRPr="001D2D5B" w:rsidRDefault="00434E38" w:rsidP="00B427F9">
            <w:pPr>
              <w:jc w:val="center"/>
              <w:rPr>
                <w:b/>
                <w:bCs/>
              </w:rPr>
            </w:pPr>
            <w:r w:rsidRPr="001D2D5B">
              <w:rPr>
                <w:b/>
                <w:bCs/>
              </w:rPr>
              <w:t>15</w:t>
            </w:r>
          </w:p>
        </w:tc>
        <w:tc>
          <w:tcPr>
            <w:tcW w:w="552" w:type="pct"/>
            <w:shd w:val="clear" w:color="auto" w:fill="auto"/>
          </w:tcPr>
          <w:p w:rsidR="00434E38" w:rsidRPr="001D2D5B" w:rsidRDefault="00434E38" w:rsidP="00B427F9">
            <w:pPr>
              <w:jc w:val="center"/>
              <w:rPr>
                <w:b/>
              </w:rPr>
            </w:pPr>
            <w:r w:rsidRPr="001D2D5B">
              <w:rPr>
                <w:b/>
              </w:rPr>
              <w:t>15</w:t>
            </w:r>
          </w:p>
        </w:tc>
        <w:tc>
          <w:tcPr>
            <w:tcW w:w="551" w:type="pct"/>
          </w:tcPr>
          <w:p w:rsidR="00434E38" w:rsidRPr="001D2D5B" w:rsidRDefault="00434E38" w:rsidP="00B427F9">
            <w:pPr>
              <w:jc w:val="center"/>
              <w:rPr>
                <w:b/>
                <w:bCs/>
              </w:rPr>
            </w:pPr>
          </w:p>
        </w:tc>
      </w:tr>
      <w:tr w:rsidR="00434E38" w:rsidRPr="001D2D5B" w:rsidTr="00B427F9">
        <w:trPr>
          <w:trHeight w:val="297"/>
        </w:trPr>
        <w:tc>
          <w:tcPr>
            <w:tcW w:w="635" w:type="pct"/>
            <w:shd w:val="clear" w:color="auto" w:fill="auto"/>
          </w:tcPr>
          <w:p w:rsidR="00434E38" w:rsidRPr="001D2D5B" w:rsidRDefault="00434E38" w:rsidP="00B427F9">
            <w:pPr>
              <w:shd w:val="clear" w:color="auto" w:fill="FFFFFF"/>
              <w:ind w:left="-57" w:right="-57"/>
              <w:rPr>
                <w:spacing w:val="-2"/>
              </w:rPr>
            </w:pPr>
            <w:r w:rsidRPr="001D2D5B">
              <w:rPr>
                <w:spacing w:val="-2"/>
              </w:rPr>
              <w:t>МДК</w:t>
            </w:r>
          </w:p>
          <w:p w:rsidR="00434E38" w:rsidRPr="001D2D5B" w:rsidRDefault="00434E38" w:rsidP="00B427F9">
            <w:pPr>
              <w:shd w:val="clear" w:color="auto" w:fill="FFFFFF"/>
              <w:ind w:left="-57" w:right="-57"/>
            </w:pPr>
            <w:r w:rsidRPr="001D2D5B">
              <w:rPr>
                <w:spacing w:val="-2"/>
              </w:rPr>
              <w:t>03.03</w:t>
            </w:r>
          </w:p>
        </w:tc>
        <w:tc>
          <w:tcPr>
            <w:tcW w:w="2387" w:type="pct"/>
            <w:shd w:val="clear" w:color="auto" w:fill="auto"/>
          </w:tcPr>
          <w:p w:rsidR="00434E38" w:rsidRPr="001D2D5B" w:rsidRDefault="00434E38" w:rsidP="00B427F9">
            <w:r w:rsidRPr="001D2D5B">
              <w:t xml:space="preserve">В результате изучения вариативной части междисциплинарного курса </w:t>
            </w:r>
            <w:r w:rsidRPr="001D2D5B">
              <w:rPr>
                <w:i/>
                <w:u w:val="single"/>
              </w:rPr>
              <w:t>«Технология газовой наплавки»</w:t>
            </w:r>
            <w:r w:rsidRPr="001D2D5B">
              <w:t xml:space="preserve"> </w:t>
            </w:r>
            <w:proofErr w:type="gramStart"/>
            <w:r w:rsidRPr="001D2D5B">
              <w:t>обучающийся</w:t>
            </w:r>
            <w:proofErr w:type="gramEnd"/>
            <w:r w:rsidRPr="001D2D5B">
              <w:t xml:space="preserve"> должен:</w:t>
            </w:r>
          </w:p>
          <w:p w:rsidR="00434E38" w:rsidRPr="001D2D5B" w:rsidRDefault="00434E38" w:rsidP="00B427F9">
            <w:pPr>
              <w:rPr>
                <w:b/>
              </w:rPr>
            </w:pPr>
            <w:r w:rsidRPr="001D2D5B">
              <w:rPr>
                <w:b/>
              </w:rPr>
              <w:t xml:space="preserve">уметь: </w:t>
            </w:r>
          </w:p>
          <w:p w:rsidR="00434E38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501D3C">
              <w:rPr>
                <w:i/>
              </w:rPr>
              <w:t>выполнение газовой наплавки деталей различной формы во всех пространс</w:t>
            </w:r>
            <w:r w:rsidRPr="00501D3C">
              <w:rPr>
                <w:i/>
              </w:rPr>
              <w:t>т</w:t>
            </w:r>
            <w:r w:rsidRPr="00501D3C">
              <w:rPr>
                <w:i/>
              </w:rPr>
              <w:t>венных положениях</w:t>
            </w:r>
          </w:p>
          <w:p w:rsidR="00434E38" w:rsidRPr="00501D3C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501D3C">
              <w:rPr>
                <w:i/>
              </w:rPr>
              <w:t xml:space="preserve">выполнение газовой наплавки твердыми </w:t>
            </w:r>
            <w:r w:rsidRPr="00501D3C">
              <w:rPr>
                <w:i/>
              </w:rPr>
              <w:lastRenderedPageBreak/>
              <w:t>сплавами простых и средней сложности деталей</w:t>
            </w:r>
          </w:p>
          <w:p w:rsidR="00434E38" w:rsidRPr="001D2D5B" w:rsidRDefault="00434E38" w:rsidP="00B427F9">
            <w:pPr>
              <w:rPr>
                <w:b/>
              </w:rPr>
            </w:pPr>
            <w:r w:rsidRPr="001D2D5B">
              <w:rPr>
                <w:b/>
              </w:rPr>
              <w:t>знать:</w:t>
            </w:r>
          </w:p>
          <w:p w:rsidR="00434E38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1D2D5B">
              <w:rPr>
                <w:i/>
              </w:rPr>
              <w:t>основные све</w:t>
            </w:r>
            <w:r>
              <w:rPr>
                <w:i/>
              </w:rPr>
              <w:t>дения о</w:t>
            </w:r>
            <w:r>
              <w:t xml:space="preserve"> </w:t>
            </w:r>
            <w:r w:rsidRPr="009B6D77">
              <w:rPr>
                <w:i/>
              </w:rPr>
              <w:t>газов</w:t>
            </w:r>
            <w:r>
              <w:rPr>
                <w:i/>
              </w:rPr>
              <w:t>ой</w:t>
            </w:r>
            <w:r w:rsidRPr="009B6D77">
              <w:rPr>
                <w:i/>
              </w:rPr>
              <w:t xml:space="preserve"> наплавк</w:t>
            </w:r>
            <w:r>
              <w:rPr>
                <w:i/>
              </w:rPr>
              <w:t>е</w:t>
            </w:r>
            <w:r w:rsidRPr="009B6D77">
              <w:rPr>
                <w:i/>
              </w:rPr>
              <w:t>: режимы и принципы их выбора, технол</w:t>
            </w:r>
            <w:r w:rsidRPr="009B6D77">
              <w:rPr>
                <w:i/>
              </w:rPr>
              <w:t>о</w:t>
            </w:r>
            <w:r w:rsidRPr="009B6D77">
              <w:rPr>
                <w:i/>
              </w:rPr>
              <w:t>гические приемы, преимущества и</w:t>
            </w:r>
            <w:r>
              <w:t xml:space="preserve"> </w:t>
            </w:r>
            <w:r w:rsidRPr="009B6D77">
              <w:rPr>
                <w:i/>
              </w:rPr>
              <w:t>н</w:t>
            </w:r>
            <w:r w:rsidRPr="009B6D77">
              <w:rPr>
                <w:i/>
              </w:rPr>
              <w:t>е</w:t>
            </w:r>
            <w:r w:rsidRPr="009B6D77">
              <w:rPr>
                <w:i/>
              </w:rPr>
              <w:t>достатки газовой наплавки</w:t>
            </w:r>
            <w:r>
              <w:rPr>
                <w:i/>
              </w:rPr>
              <w:t>,</w:t>
            </w:r>
          </w:p>
          <w:p w:rsidR="00434E38" w:rsidRPr="00501D3C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501D3C">
              <w:rPr>
                <w:i/>
              </w:rPr>
              <w:t>особенности технологии удаления н</w:t>
            </w:r>
            <w:r w:rsidRPr="00501D3C">
              <w:rPr>
                <w:i/>
              </w:rPr>
              <w:t>а</w:t>
            </w:r>
            <w:r w:rsidRPr="00501D3C">
              <w:rPr>
                <w:i/>
              </w:rPr>
              <w:t>плавкой дефектов конструкций,</w:t>
            </w:r>
          </w:p>
          <w:p w:rsidR="00434E38" w:rsidRPr="00501D3C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501D3C">
              <w:rPr>
                <w:i/>
              </w:rPr>
              <w:t>особенности технологии газовой напла</w:t>
            </w:r>
            <w:r w:rsidRPr="00501D3C">
              <w:rPr>
                <w:i/>
              </w:rPr>
              <w:t>в</w:t>
            </w:r>
            <w:r w:rsidRPr="00501D3C">
              <w:rPr>
                <w:i/>
              </w:rPr>
              <w:t>ки деталей машин, механизмов, конс</w:t>
            </w:r>
            <w:r w:rsidRPr="00501D3C">
              <w:rPr>
                <w:i/>
              </w:rPr>
              <w:t>т</w:t>
            </w:r>
            <w:r w:rsidRPr="00501D3C">
              <w:rPr>
                <w:i/>
              </w:rPr>
              <w:t>рукций и отливок под механическую о</w:t>
            </w:r>
            <w:r w:rsidRPr="00501D3C">
              <w:rPr>
                <w:i/>
              </w:rPr>
              <w:t>б</w:t>
            </w:r>
            <w:r w:rsidRPr="00501D3C">
              <w:rPr>
                <w:i/>
              </w:rPr>
              <w:t>работку и пробное давление,</w:t>
            </w:r>
          </w:p>
          <w:p w:rsidR="00434E38" w:rsidRPr="00501D3C" w:rsidRDefault="00434E38" w:rsidP="00B427F9">
            <w:pPr>
              <w:numPr>
                <w:ilvl w:val="0"/>
                <w:numId w:val="5"/>
              </w:numPr>
              <w:snapToGrid w:val="0"/>
              <w:rPr>
                <w:i/>
              </w:rPr>
            </w:pPr>
            <w:r w:rsidRPr="00501D3C">
              <w:rPr>
                <w:i/>
              </w:rPr>
              <w:t>особенности технологии газовой напла</w:t>
            </w:r>
            <w:r w:rsidRPr="00501D3C">
              <w:rPr>
                <w:i/>
              </w:rPr>
              <w:t>в</w:t>
            </w:r>
            <w:r w:rsidRPr="00501D3C">
              <w:rPr>
                <w:i/>
              </w:rPr>
              <w:t>ки твердыми сплавами простых и сре</w:t>
            </w:r>
            <w:r w:rsidRPr="00501D3C">
              <w:rPr>
                <w:i/>
              </w:rPr>
              <w:t>д</w:t>
            </w:r>
            <w:r w:rsidRPr="00501D3C">
              <w:rPr>
                <w:i/>
              </w:rPr>
              <w:t>ней сложности деталей</w:t>
            </w:r>
            <w:r>
              <w:rPr>
                <w:i/>
              </w:rPr>
              <w:t>.</w:t>
            </w:r>
          </w:p>
        </w:tc>
        <w:tc>
          <w:tcPr>
            <w:tcW w:w="875" w:type="pct"/>
            <w:shd w:val="clear" w:color="auto" w:fill="auto"/>
          </w:tcPr>
          <w:p w:rsidR="00434E38" w:rsidRPr="001D2D5B" w:rsidRDefault="00434E38" w:rsidP="00B427F9">
            <w:pPr>
              <w:shd w:val="clear" w:color="auto" w:fill="FFFFFF"/>
              <w:jc w:val="center"/>
              <w:rPr>
                <w:b/>
                <w:bCs/>
              </w:rPr>
            </w:pPr>
            <w:r w:rsidRPr="001D2D5B">
              <w:rPr>
                <w:b/>
                <w:bCs/>
              </w:rPr>
              <w:lastRenderedPageBreak/>
              <w:t>15</w:t>
            </w:r>
          </w:p>
        </w:tc>
        <w:tc>
          <w:tcPr>
            <w:tcW w:w="552" w:type="pct"/>
            <w:shd w:val="clear" w:color="auto" w:fill="auto"/>
          </w:tcPr>
          <w:p w:rsidR="00434E38" w:rsidRPr="001D2D5B" w:rsidRDefault="00434E38" w:rsidP="00B427F9">
            <w:pPr>
              <w:jc w:val="center"/>
              <w:rPr>
                <w:b/>
              </w:rPr>
            </w:pPr>
            <w:r w:rsidRPr="001D2D5B">
              <w:rPr>
                <w:b/>
              </w:rPr>
              <w:t>15</w:t>
            </w:r>
          </w:p>
        </w:tc>
        <w:tc>
          <w:tcPr>
            <w:tcW w:w="551" w:type="pct"/>
          </w:tcPr>
          <w:p w:rsidR="00434E38" w:rsidRPr="001D2D5B" w:rsidRDefault="00434E38" w:rsidP="00B427F9">
            <w:pPr>
              <w:jc w:val="center"/>
              <w:rPr>
                <w:bCs/>
                <w:color w:val="FF0000"/>
              </w:rPr>
            </w:pPr>
          </w:p>
        </w:tc>
      </w:tr>
    </w:tbl>
    <w:p w:rsidR="007D6A29" w:rsidRPr="006D50D2" w:rsidRDefault="007D6A29" w:rsidP="00434E38">
      <w:pPr>
        <w:ind w:left="-567"/>
      </w:pPr>
    </w:p>
    <w:p w:rsidR="00434E38" w:rsidRPr="006D50D2" w:rsidRDefault="00434E38" w:rsidP="00434E38">
      <w:pPr>
        <w:pStyle w:val="1"/>
        <w:tabs>
          <w:tab w:val="num" w:pos="0"/>
        </w:tabs>
        <w:ind w:firstLine="0"/>
        <w:jc w:val="both"/>
        <w:rPr>
          <w:b/>
          <w:caps/>
        </w:rPr>
      </w:pPr>
      <w:r>
        <w:rPr>
          <w:b/>
          <w:caps/>
        </w:rPr>
        <w:t>5</w:t>
      </w:r>
      <w:r w:rsidRPr="006D50D2">
        <w:rPr>
          <w:b/>
          <w:caps/>
        </w:rPr>
        <w:t>.  перечень программ  дисциплин, профессиональных модулей и практик</w:t>
      </w:r>
    </w:p>
    <w:p w:rsidR="00434E38" w:rsidRPr="006D50D2" w:rsidRDefault="00434E38" w:rsidP="00434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108" w:type="dxa"/>
        <w:tblLook w:val="01E0"/>
      </w:tblPr>
      <w:tblGrid>
        <w:gridCol w:w="2359"/>
        <w:gridCol w:w="4949"/>
        <w:gridCol w:w="1800"/>
      </w:tblGrid>
      <w:tr w:rsidR="00A04907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7" w:rsidRDefault="00A04907" w:rsidP="008A5402">
            <w:pPr>
              <w:jc w:val="center"/>
              <w:rPr>
                <w:b/>
              </w:rPr>
            </w:pPr>
            <w:r>
              <w:rPr>
                <w:b/>
              </w:rPr>
              <w:t>Индекс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ны, професси</w:t>
            </w:r>
            <w:r>
              <w:rPr>
                <w:b/>
              </w:rPr>
              <w:t>о</w:t>
            </w:r>
            <w:r>
              <w:rPr>
                <w:b/>
              </w:rPr>
              <w:t>нального модуля, практики по ФГОС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7" w:rsidRDefault="00A04907" w:rsidP="008A540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циклов, разделов и пр</w:t>
            </w:r>
            <w:r>
              <w:rPr>
                <w:b/>
              </w:rPr>
              <w:t>о</w:t>
            </w:r>
            <w:r>
              <w:rPr>
                <w:b/>
              </w:rPr>
              <w:t>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center"/>
              <w:rPr>
                <w:b/>
              </w:rPr>
            </w:pPr>
            <w:r>
              <w:rPr>
                <w:b/>
              </w:rPr>
              <w:t>Номер пр</w:t>
            </w:r>
            <w:r>
              <w:rPr>
                <w:b/>
              </w:rPr>
              <w:t>и</w:t>
            </w:r>
            <w:r>
              <w:rPr>
                <w:b/>
              </w:rPr>
              <w:t>ложения, с</w:t>
            </w:r>
            <w:r>
              <w:rPr>
                <w:b/>
              </w:rPr>
              <w:t>о</w:t>
            </w:r>
            <w:r>
              <w:rPr>
                <w:b/>
              </w:rPr>
              <w:t>держащего программу в ОПОП</w:t>
            </w:r>
          </w:p>
        </w:tc>
      </w:tr>
      <w:tr w:rsidR="00A04907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7" w:rsidRDefault="00A04907" w:rsidP="008A54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7" w:rsidRDefault="00A04907" w:rsidP="008A5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04907" w:rsidTr="008A540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7" w:rsidRDefault="00A04907" w:rsidP="008A5402">
            <w:pPr>
              <w:jc w:val="center"/>
              <w:rPr>
                <w:b/>
              </w:rPr>
            </w:pPr>
          </w:p>
        </w:tc>
      </w:tr>
      <w:tr w:rsidR="00A04907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ОДБ.01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both"/>
            </w:pPr>
            <w:r>
              <w:t>1</w:t>
            </w:r>
          </w:p>
        </w:tc>
      </w:tr>
      <w:tr w:rsidR="00A04907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ОДБ.02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both"/>
            </w:pPr>
            <w:r>
              <w:t>2</w:t>
            </w:r>
          </w:p>
        </w:tc>
      </w:tr>
      <w:tr w:rsidR="00A04907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ОДБ.03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both"/>
            </w:pPr>
            <w:r>
              <w:t>3</w:t>
            </w:r>
          </w:p>
        </w:tc>
      </w:tr>
      <w:tr w:rsidR="00A04907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ОДБ.04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both"/>
            </w:pPr>
            <w:r>
              <w:t>4</w:t>
            </w:r>
          </w:p>
        </w:tc>
      </w:tr>
      <w:tr w:rsidR="00A04907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ОДБ.05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Обществознание (включая экономику и пр</w:t>
            </w:r>
            <w:r>
              <w:t>а</w:t>
            </w:r>
            <w:r>
              <w:t>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both"/>
            </w:pPr>
            <w:r>
              <w:t>5</w:t>
            </w:r>
          </w:p>
        </w:tc>
      </w:tr>
      <w:tr w:rsidR="00A04907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ОДБ.06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both"/>
            </w:pPr>
            <w:r>
              <w:t>6</w:t>
            </w:r>
          </w:p>
        </w:tc>
      </w:tr>
      <w:tr w:rsidR="00A04907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ОДБ.07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both"/>
            </w:pPr>
            <w:r>
              <w:t>7</w:t>
            </w:r>
          </w:p>
        </w:tc>
      </w:tr>
      <w:tr w:rsidR="00A04907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ОДБ.08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both"/>
            </w:pPr>
            <w:r>
              <w:t>8</w:t>
            </w:r>
          </w:p>
        </w:tc>
      </w:tr>
      <w:tr w:rsidR="00A04907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ОДБ.09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Основы безопасности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both"/>
            </w:pPr>
            <w:r>
              <w:t>9</w:t>
            </w:r>
          </w:p>
        </w:tc>
      </w:tr>
      <w:tr w:rsidR="00A04907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ОДБ.10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roofErr w:type="spellStart"/>
            <w:r>
              <w:t>Кубановедение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both"/>
            </w:pPr>
            <w:r>
              <w:t>10</w:t>
            </w:r>
          </w:p>
        </w:tc>
      </w:tr>
      <w:tr w:rsidR="00A04907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ОДП.11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 xml:space="preserve">Математика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both"/>
            </w:pPr>
            <w:r>
              <w:t>11</w:t>
            </w:r>
          </w:p>
        </w:tc>
      </w:tr>
      <w:tr w:rsidR="00A04907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ОДП.12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Информатика и ИКТ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both"/>
            </w:pPr>
            <w:r>
              <w:t>12</w:t>
            </w:r>
          </w:p>
        </w:tc>
      </w:tr>
      <w:tr w:rsidR="00A04907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ОДП.13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both"/>
            </w:pPr>
            <w:r>
              <w:t>13</w:t>
            </w:r>
          </w:p>
        </w:tc>
      </w:tr>
      <w:tr w:rsidR="00A04907" w:rsidTr="008A540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center"/>
            </w:pPr>
            <w:proofErr w:type="spellStart"/>
            <w:r>
              <w:rPr>
                <w:b/>
              </w:rPr>
              <w:t>Общепрофессиональный</w:t>
            </w:r>
            <w:proofErr w:type="spellEnd"/>
            <w:r>
              <w:rPr>
                <w:b/>
              </w:rPr>
              <w:t xml:space="preserve">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7" w:rsidRDefault="00A04907" w:rsidP="008A5402"/>
        </w:tc>
      </w:tr>
      <w:tr w:rsidR="00A04907" w:rsidTr="00E5430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7" w:rsidRDefault="00A04907" w:rsidP="008A5402">
            <w:r>
              <w:t>ОП.01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7" w:rsidRPr="00A97E56" w:rsidRDefault="00A04907" w:rsidP="008A5402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 xml:space="preserve">инженерной </w:t>
            </w:r>
            <w:r w:rsidRPr="00A97E56">
              <w:rPr>
                <w:sz w:val="22"/>
                <w:szCs w:val="22"/>
              </w:rPr>
              <w:t>графики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</w:tr>
      <w:tr w:rsidR="00A04907" w:rsidTr="00E5430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7" w:rsidRDefault="00A04907" w:rsidP="008A5402">
            <w:pPr>
              <w:rPr>
                <w:lang w:val="en-US"/>
              </w:rPr>
            </w:pPr>
            <w:r>
              <w:t>ОП.02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7" w:rsidRPr="00A97E56" w:rsidRDefault="00A04907" w:rsidP="008A5402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Основы автоматизации производства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</w:tr>
      <w:tr w:rsidR="00A04907" w:rsidTr="00E5430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7" w:rsidRDefault="00A04907" w:rsidP="008A5402">
            <w:r>
              <w:t>ОП.03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7" w:rsidRPr="00A97E56" w:rsidRDefault="00A04907" w:rsidP="008A5402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 xml:space="preserve">Основы электротехники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</w:tr>
      <w:tr w:rsidR="00A04907" w:rsidTr="00E5430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7" w:rsidRDefault="00A04907" w:rsidP="008A5402">
            <w:r>
              <w:t>ОП.04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7" w:rsidRPr="00A97E56" w:rsidRDefault="00A04907" w:rsidP="008A5402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 xml:space="preserve">Основы материаловедения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</w:tr>
      <w:tr w:rsidR="00A04907" w:rsidTr="00E5430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7" w:rsidRDefault="00A04907" w:rsidP="008A5402">
            <w:r>
              <w:t>ОП.05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7" w:rsidRPr="00A97E56" w:rsidRDefault="00A04907" w:rsidP="008A5402">
            <w:pPr>
              <w:widowControl w:val="0"/>
              <w:autoSpaceDE w:val="0"/>
              <w:snapToGrid w:val="0"/>
            </w:pPr>
            <w:r w:rsidRPr="00A97E56">
              <w:rPr>
                <w:sz w:val="22"/>
                <w:szCs w:val="22"/>
              </w:rPr>
              <w:t>Допуски и технические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A04907" w:rsidTr="00E5430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7" w:rsidRDefault="00A04907" w:rsidP="008A5402">
            <w:r>
              <w:t>ОП.06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7" w:rsidRPr="00A97E56" w:rsidRDefault="00A04907" w:rsidP="008A5402">
            <w:pPr>
              <w:widowControl w:val="0"/>
              <w:autoSpaceDE w:val="0"/>
              <w:snapToGrid w:val="0"/>
            </w:pPr>
            <w:r>
              <w:rPr>
                <w:sz w:val="22"/>
                <w:szCs w:val="22"/>
              </w:rPr>
              <w:t>Основы э</w:t>
            </w:r>
            <w:r w:rsidRPr="00A97E56">
              <w:rPr>
                <w:sz w:val="22"/>
                <w:szCs w:val="22"/>
              </w:rPr>
              <w:t>кономик</w:t>
            </w:r>
            <w:r>
              <w:rPr>
                <w:sz w:val="22"/>
                <w:szCs w:val="22"/>
              </w:rPr>
              <w:t>и</w:t>
            </w:r>
            <w:r w:rsidRPr="00A97E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Pr="0046581C" w:rsidRDefault="00A04907" w:rsidP="008A5402">
            <w:pPr>
              <w:jc w:val="both"/>
            </w:pPr>
            <w:r>
              <w:rPr>
                <w:lang w:val="en-US"/>
              </w:rPr>
              <w:t>19</w:t>
            </w:r>
          </w:p>
        </w:tc>
      </w:tr>
      <w:tr w:rsidR="00A04907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07" w:rsidRDefault="00A04907" w:rsidP="008A5402">
            <w:r>
              <w:t>ОП.07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07" w:rsidRDefault="00A04907" w:rsidP="008A5402">
            <w:r>
              <w:t>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7" w:rsidRDefault="00A04907" w:rsidP="008A5402">
            <w:pPr>
              <w:jc w:val="both"/>
              <w:rPr>
                <w:lang w:val="en-US"/>
              </w:rPr>
            </w:pPr>
            <w:r>
              <w:t>20</w:t>
            </w:r>
          </w:p>
        </w:tc>
      </w:tr>
      <w:tr w:rsidR="00A04907" w:rsidTr="008A540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center"/>
            </w:pPr>
            <w:r>
              <w:rPr>
                <w:b/>
              </w:rPr>
              <w:t>Профессиональный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7" w:rsidRDefault="00A04907" w:rsidP="008A5402">
            <w:pPr>
              <w:jc w:val="center"/>
            </w:pPr>
          </w:p>
        </w:tc>
      </w:tr>
      <w:tr w:rsidR="00A04907" w:rsidTr="008A540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Default="00A04907" w:rsidP="008A5402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7" w:rsidRDefault="00A04907" w:rsidP="008A5402">
            <w:pPr>
              <w:jc w:val="center"/>
              <w:rPr>
                <w:b/>
              </w:rPr>
            </w:pPr>
          </w:p>
        </w:tc>
      </w:tr>
      <w:tr w:rsidR="00A04907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7" w:rsidRDefault="00A04907" w:rsidP="008A5402">
            <w:r>
              <w:lastRenderedPageBreak/>
              <w:t>ПМ.01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07" w:rsidRPr="00A04907" w:rsidRDefault="00A04907" w:rsidP="008A5402">
            <w:r w:rsidRPr="00A04907">
              <w:rPr>
                <w:sz w:val="22"/>
                <w:szCs w:val="22"/>
              </w:rPr>
              <w:t>Подготовительно-сварочные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7" w:rsidRPr="00FB636A" w:rsidRDefault="00A04907" w:rsidP="008A5402">
            <w:pPr>
              <w:jc w:val="both"/>
            </w:pPr>
            <w:r>
              <w:t>21</w:t>
            </w:r>
          </w:p>
        </w:tc>
      </w:tr>
      <w:tr w:rsidR="00A04907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7" w:rsidRDefault="00A04907" w:rsidP="008A5402">
            <w:r>
              <w:t>ПМ.02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07" w:rsidRPr="00A04907" w:rsidRDefault="00A04907" w:rsidP="008A5402">
            <w:r w:rsidRPr="00A04907">
              <w:rPr>
                <w:sz w:val="22"/>
                <w:szCs w:val="22"/>
              </w:rPr>
              <w:t>Сварка и резка деталей из различных сталей, цветных металлов и их сплавов, чугунов во всех пространственных положениях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7" w:rsidRPr="00A31200" w:rsidRDefault="00A04907" w:rsidP="008A5402">
            <w:pPr>
              <w:jc w:val="both"/>
            </w:pPr>
            <w:r>
              <w:t>22</w:t>
            </w:r>
          </w:p>
        </w:tc>
      </w:tr>
      <w:tr w:rsidR="00A04907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7" w:rsidRDefault="00A04907" w:rsidP="008A5402">
            <w:r>
              <w:t>ПМ.03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07" w:rsidRPr="00A04907" w:rsidRDefault="00A04907" w:rsidP="008A5402">
            <w:r w:rsidRPr="00A04907">
              <w:rPr>
                <w:sz w:val="22"/>
                <w:szCs w:val="22"/>
              </w:rPr>
              <w:t>Наплавка дефектов деталей и узлов машин, мех</w:t>
            </w:r>
            <w:r w:rsidRPr="00A04907">
              <w:rPr>
                <w:sz w:val="22"/>
                <w:szCs w:val="22"/>
              </w:rPr>
              <w:t>а</w:t>
            </w:r>
            <w:r w:rsidRPr="00A04907">
              <w:rPr>
                <w:sz w:val="22"/>
                <w:szCs w:val="22"/>
              </w:rPr>
              <w:t>низмов конструкций и отливок под механич</w:t>
            </w:r>
            <w:r w:rsidRPr="00A04907">
              <w:rPr>
                <w:sz w:val="22"/>
                <w:szCs w:val="22"/>
              </w:rPr>
              <w:t>е</w:t>
            </w:r>
            <w:r w:rsidRPr="00A04907">
              <w:rPr>
                <w:sz w:val="22"/>
                <w:szCs w:val="22"/>
              </w:rPr>
              <w:t>скую обработку и пробное давление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7" w:rsidRPr="00A31200" w:rsidRDefault="00A04907" w:rsidP="00C30AAB">
            <w:pPr>
              <w:jc w:val="both"/>
            </w:pPr>
            <w:r>
              <w:rPr>
                <w:lang w:val="en-US"/>
              </w:rPr>
              <w:t>2</w:t>
            </w:r>
            <w:r>
              <w:t>3</w:t>
            </w:r>
          </w:p>
        </w:tc>
      </w:tr>
      <w:tr w:rsidR="00A04907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7" w:rsidRDefault="00A04907" w:rsidP="008A5402">
            <w:r>
              <w:t>ПМ.04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07" w:rsidRPr="00A04907" w:rsidRDefault="00A04907" w:rsidP="008A5402">
            <w:proofErr w:type="spellStart"/>
            <w:r w:rsidRPr="00A04907">
              <w:rPr>
                <w:sz w:val="22"/>
                <w:szCs w:val="22"/>
              </w:rPr>
              <w:t>Дефектация</w:t>
            </w:r>
            <w:proofErr w:type="spellEnd"/>
            <w:r w:rsidRPr="00A04907">
              <w:rPr>
                <w:sz w:val="22"/>
                <w:szCs w:val="22"/>
              </w:rPr>
              <w:t xml:space="preserve"> сварных швов и контроль качества сварных соединений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07" w:rsidRPr="00A31200" w:rsidRDefault="00A04907" w:rsidP="00C30AAB">
            <w:pPr>
              <w:jc w:val="both"/>
            </w:pPr>
            <w:r>
              <w:t>24</w:t>
            </w:r>
          </w:p>
        </w:tc>
      </w:tr>
      <w:tr w:rsidR="00A04907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7" w:rsidRDefault="00A04907" w:rsidP="008A5402">
            <w:r>
              <w:t xml:space="preserve">УП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7" w:rsidRDefault="00A04907" w:rsidP="008A5402">
            <w:r>
              <w:t>Программа учебной практики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Pr="00A31200" w:rsidRDefault="00A04907" w:rsidP="008A5402">
            <w:pPr>
              <w:jc w:val="both"/>
            </w:pPr>
            <w:r>
              <w:rPr>
                <w:lang w:val="en-US"/>
              </w:rPr>
              <w:t>2</w:t>
            </w:r>
            <w:r>
              <w:t>5</w:t>
            </w:r>
          </w:p>
        </w:tc>
      </w:tr>
      <w:tr w:rsidR="00A04907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7" w:rsidRDefault="00A04907" w:rsidP="008A5402">
            <w:r>
              <w:t xml:space="preserve">ПП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7" w:rsidRDefault="00A04907" w:rsidP="008A5402">
            <w:r>
              <w:t>Программа производственной практики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Pr="00A31200" w:rsidRDefault="00A04907" w:rsidP="008A5402">
            <w:pPr>
              <w:jc w:val="both"/>
            </w:pPr>
            <w:r>
              <w:t>26</w:t>
            </w:r>
          </w:p>
        </w:tc>
      </w:tr>
      <w:tr w:rsidR="00A04907" w:rsidTr="008A540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7" w:rsidRDefault="00A04907" w:rsidP="008A5402">
            <w:pPr>
              <w:jc w:val="center"/>
              <w:rPr>
                <w:b/>
              </w:rPr>
            </w:pPr>
            <w:r>
              <w:rPr>
                <w:b/>
              </w:rPr>
              <w:t>Раздел «Физическая культура»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07" w:rsidRDefault="00A04907" w:rsidP="008A5402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A04907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7" w:rsidRDefault="00A04907" w:rsidP="008A5402">
            <w:pPr>
              <w:rPr>
                <w:b/>
              </w:rPr>
            </w:pPr>
            <w:r>
              <w:rPr>
                <w:b/>
              </w:rPr>
              <w:t>ФК.00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7" w:rsidRDefault="00A04907" w:rsidP="008A5402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07" w:rsidRPr="00A31200" w:rsidRDefault="00A04907" w:rsidP="008A5402">
            <w:pPr>
              <w:jc w:val="both"/>
            </w:pPr>
            <w:r>
              <w:t>27</w:t>
            </w:r>
          </w:p>
        </w:tc>
      </w:tr>
    </w:tbl>
    <w:p w:rsidR="007D6A29" w:rsidRPr="006D50D2" w:rsidRDefault="007D6A29" w:rsidP="009D4220"/>
    <w:p w:rsidR="00434E38" w:rsidRPr="00581449" w:rsidRDefault="00434E38" w:rsidP="00434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81449">
        <w:rPr>
          <w:b/>
          <w:sz w:val="28"/>
          <w:szCs w:val="28"/>
        </w:rPr>
        <w:t>. Контроль и оценка освоения основных видов профессиональной деятельности, профессиональных и общих компетенций</w:t>
      </w:r>
    </w:p>
    <w:p w:rsidR="00434E38" w:rsidRPr="00261275" w:rsidRDefault="00434E38" w:rsidP="00434E38">
      <w:pPr>
        <w:jc w:val="both"/>
        <w:rPr>
          <w:sz w:val="28"/>
          <w:szCs w:val="28"/>
        </w:rPr>
      </w:pPr>
      <w:r w:rsidRPr="00261275">
        <w:rPr>
          <w:b/>
          <w:sz w:val="28"/>
          <w:szCs w:val="28"/>
        </w:rPr>
        <w:t xml:space="preserve"> </w:t>
      </w:r>
      <w:r w:rsidRPr="00261275">
        <w:rPr>
          <w:sz w:val="28"/>
          <w:szCs w:val="28"/>
        </w:rPr>
        <w:t xml:space="preserve">     Текущий контроль  проводится по изученным дидактическим единицам знаний, группе дидактических единиц знаний, имеющих </w:t>
      </w:r>
      <w:proofErr w:type="spellStart"/>
      <w:r w:rsidRPr="00261275">
        <w:rPr>
          <w:sz w:val="28"/>
          <w:szCs w:val="28"/>
        </w:rPr>
        <w:t>междидактические</w:t>
      </w:r>
      <w:proofErr w:type="spellEnd"/>
      <w:r w:rsidRPr="00261275">
        <w:rPr>
          <w:sz w:val="28"/>
          <w:szCs w:val="28"/>
        </w:rPr>
        <w:t xml:space="preserve"> связи, по изученным темам дисциплин и МДК, в форме опросов, контрол</w:t>
      </w:r>
      <w:r w:rsidRPr="00261275">
        <w:rPr>
          <w:sz w:val="28"/>
          <w:szCs w:val="28"/>
        </w:rPr>
        <w:t>ь</w:t>
      </w:r>
      <w:r w:rsidRPr="00261275">
        <w:rPr>
          <w:sz w:val="28"/>
          <w:szCs w:val="28"/>
        </w:rPr>
        <w:t>ных работ (письменных, устных, тестовых и т.п.), отчетов по результатам с</w:t>
      </w:r>
      <w:r w:rsidRPr="00261275">
        <w:rPr>
          <w:sz w:val="28"/>
          <w:szCs w:val="28"/>
        </w:rPr>
        <w:t>а</w:t>
      </w:r>
      <w:r w:rsidRPr="00261275">
        <w:rPr>
          <w:sz w:val="28"/>
          <w:szCs w:val="28"/>
        </w:rPr>
        <w:t>мостоятельной работы, с применением активных и интерактивных форм, за счет времени обязательной учебной нагрузки.</w:t>
      </w:r>
    </w:p>
    <w:p w:rsidR="00434E38" w:rsidRPr="00261275" w:rsidRDefault="00434E38" w:rsidP="00434E38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 xml:space="preserve"> По выполненным лабораторным и практическим работам - в форме форм</w:t>
      </w:r>
      <w:r w:rsidRPr="00261275">
        <w:rPr>
          <w:sz w:val="28"/>
          <w:szCs w:val="28"/>
        </w:rPr>
        <w:t>а</w:t>
      </w:r>
      <w:r w:rsidRPr="00261275">
        <w:rPr>
          <w:sz w:val="28"/>
          <w:szCs w:val="28"/>
        </w:rPr>
        <w:t xml:space="preserve">лизованного наблюдения и оценки  результатов выполнения работ, оценки отчетов по ним. </w:t>
      </w:r>
    </w:p>
    <w:p w:rsidR="00434E38" w:rsidRPr="00261275" w:rsidRDefault="00434E38" w:rsidP="00434E38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>При оценке  практических работ (на практических занятиях и на практике) -  в оценочной ведомости формализованного наблюдения указываются все элементы действий обучаемого, составляющие результат (соблюдение те</w:t>
      </w:r>
      <w:r w:rsidRPr="00261275">
        <w:rPr>
          <w:sz w:val="28"/>
          <w:szCs w:val="28"/>
        </w:rPr>
        <w:t>х</w:t>
      </w:r>
      <w:r w:rsidRPr="00261275">
        <w:rPr>
          <w:sz w:val="28"/>
          <w:szCs w:val="28"/>
        </w:rPr>
        <w:t>ники безопасности, пользование инструментом и принадлежностями, показ</w:t>
      </w:r>
      <w:r w:rsidRPr="00261275">
        <w:rPr>
          <w:sz w:val="28"/>
          <w:szCs w:val="28"/>
        </w:rPr>
        <w:t>а</w:t>
      </w:r>
      <w:r w:rsidRPr="00261275">
        <w:rPr>
          <w:sz w:val="28"/>
          <w:szCs w:val="28"/>
        </w:rPr>
        <w:t xml:space="preserve">тели качества работы, соблюдение алгоритма и регламента действий и др.), что позволяет однозначно оценить </w:t>
      </w:r>
      <w:proofErr w:type="gramStart"/>
      <w:r w:rsidRPr="00261275">
        <w:rPr>
          <w:sz w:val="28"/>
          <w:szCs w:val="28"/>
        </w:rPr>
        <w:t>освоил</w:t>
      </w:r>
      <w:proofErr w:type="gramEnd"/>
      <w:r w:rsidRPr="00261275">
        <w:rPr>
          <w:sz w:val="28"/>
          <w:szCs w:val="28"/>
        </w:rPr>
        <w:t>/не освоил умение.</w:t>
      </w:r>
    </w:p>
    <w:p w:rsidR="00434E38" w:rsidRPr="00261275" w:rsidRDefault="00434E38" w:rsidP="00434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1275">
        <w:rPr>
          <w:sz w:val="28"/>
          <w:szCs w:val="28"/>
        </w:rPr>
        <w:t>Оценочные материалы текущего контроля разрабатываются преподават</w:t>
      </w:r>
      <w:r w:rsidRPr="00261275">
        <w:rPr>
          <w:sz w:val="28"/>
          <w:szCs w:val="28"/>
        </w:rPr>
        <w:t>е</w:t>
      </w:r>
      <w:r w:rsidRPr="00261275">
        <w:rPr>
          <w:sz w:val="28"/>
          <w:szCs w:val="28"/>
        </w:rPr>
        <w:t>лями и мастерами производственного обучения заблаговременно</w:t>
      </w:r>
      <w:r>
        <w:rPr>
          <w:sz w:val="28"/>
          <w:szCs w:val="28"/>
        </w:rPr>
        <w:t xml:space="preserve"> по каждой дисциплине, МДК</w:t>
      </w:r>
      <w:r w:rsidRPr="00261275">
        <w:rPr>
          <w:sz w:val="28"/>
          <w:szCs w:val="28"/>
        </w:rPr>
        <w:t>, по каждому виду работ на практике, согласуются и одо</w:t>
      </w:r>
      <w:r w:rsidRPr="00261275">
        <w:rPr>
          <w:sz w:val="28"/>
          <w:szCs w:val="28"/>
        </w:rPr>
        <w:t>б</w:t>
      </w:r>
      <w:r w:rsidRPr="00261275">
        <w:rPr>
          <w:sz w:val="28"/>
          <w:szCs w:val="28"/>
        </w:rPr>
        <w:t>ряются методической комиссией, утверждаются заместителем директора л</w:t>
      </w:r>
      <w:r w:rsidRPr="00261275">
        <w:rPr>
          <w:sz w:val="28"/>
          <w:szCs w:val="28"/>
        </w:rPr>
        <w:t>и</w:t>
      </w:r>
      <w:r w:rsidRPr="00261275">
        <w:rPr>
          <w:sz w:val="28"/>
          <w:szCs w:val="28"/>
        </w:rPr>
        <w:t xml:space="preserve">цея  по </w:t>
      </w:r>
      <w:proofErr w:type="gramStart"/>
      <w:r w:rsidRPr="00261275">
        <w:rPr>
          <w:sz w:val="28"/>
          <w:szCs w:val="28"/>
        </w:rPr>
        <w:t>УПР</w:t>
      </w:r>
      <w:proofErr w:type="gramEnd"/>
      <w:r w:rsidRPr="00261275">
        <w:rPr>
          <w:sz w:val="28"/>
          <w:szCs w:val="28"/>
        </w:rPr>
        <w:t xml:space="preserve"> и  доводятся до сведения обучающихся в течение первых двух месяцев от начала обучения.</w:t>
      </w:r>
    </w:p>
    <w:p w:rsidR="00434E38" w:rsidRPr="00261275" w:rsidRDefault="00434E38" w:rsidP="00434E38">
      <w:pPr>
        <w:jc w:val="both"/>
        <w:rPr>
          <w:sz w:val="28"/>
          <w:szCs w:val="28"/>
        </w:rPr>
      </w:pPr>
      <w:r w:rsidRPr="00261275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61275">
        <w:rPr>
          <w:sz w:val="28"/>
          <w:szCs w:val="28"/>
        </w:rPr>
        <w:t>Промежуточная аттестация планируется для оценки уровня освоения ди</w:t>
      </w:r>
      <w:r w:rsidRPr="00261275">
        <w:rPr>
          <w:sz w:val="28"/>
          <w:szCs w:val="28"/>
        </w:rPr>
        <w:t>с</w:t>
      </w:r>
      <w:r w:rsidRPr="00261275">
        <w:rPr>
          <w:sz w:val="28"/>
          <w:szCs w:val="28"/>
        </w:rPr>
        <w:t>циплин и оценки компетенций обучающихся.</w:t>
      </w:r>
    </w:p>
    <w:p w:rsidR="00434E38" w:rsidRPr="00261275" w:rsidRDefault="00434E38" w:rsidP="00434E38">
      <w:pPr>
        <w:jc w:val="both"/>
        <w:rPr>
          <w:sz w:val="28"/>
          <w:szCs w:val="28"/>
        </w:rPr>
      </w:pPr>
      <w:proofErr w:type="gramStart"/>
      <w:r w:rsidRPr="00261275">
        <w:rPr>
          <w:sz w:val="28"/>
          <w:szCs w:val="28"/>
        </w:rPr>
        <w:t>Промежуточная аттестация по дисциплинам проводится в форме «Зачета» (З), «Дифференцированного зачета» (ДЗ), Экзамена (Э), по МДК в форме Дифференцированного зачета, по профессиональным модулям (ПМ) в форме Экзамена (квалификационного), являющегося итоговой аттестацией по пр</w:t>
      </w:r>
      <w:r w:rsidRPr="00261275">
        <w:rPr>
          <w:sz w:val="28"/>
          <w:szCs w:val="28"/>
        </w:rPr>
        <w:t>о</w:t>
      </w:r>
      <w:r w:rsidRPr="00261275">
        <w:rPr>
          <w:sz w:val="28"/>
          <w:szCs w:val="28"/>
        </w:rPr>
        <w:t xml:space="preserve">фессиональному модулю, проверкой </w:t>
      </w:r>
      <w:proofErr w:type="spellStart"/>
      <w:r w:rsidRPr="00261275">
        <w:rPr>
          <w:sz w:val="28"/>
          <w:szCs w:val="28"/>
        </w:rPr>
        <w:t>сформированности</w:t>
      </w:r>
      <w:proofErr w:type="spellEnd"/>
      <w:r w:rsidRPr="00261275">
        <w:rPr>
          <w:sz w:val="28"/>
          <w:szCs w:val="28"/>
        </w:rPr>
        <w:t xml:space="preserve"> компетенций и г</w:t>
      </w:r>
      <w:r w:rsidRPr="00261275">
        <w:rPr>
          <w:sz w:val="28"/>
          <w:szCs w:val="28"/>
        </w:rPr>
        <w:t>о</w:t>
      </w:r>
      <w:r w:rsidRPr="00261275">
        <w:rPr>
          <w:sz w:val="28"/>
          <w:szCs w:val="28"/>
        </w:rPr>
        <w:t>товности к выполнению вида профессиональной деятельности, определенных в разделе «Требования к результатам освоения ОПОП» федерального гос</w:t>
      </w:r>
      <w:r w:rsidRPr="00261275">
        <w:rPr>
          <w:sz w:val="28"/>
          <w:szCs w:val="28"/>
        </w:rPr>
        <w:t>у</w:t>
      </w:r>
      <w:r w:rsidRPr="00261275">
        <w:rPr>
          <w:sz w:val="28"/>
          <w:szCs w:val="28"/>
        </w:rPr>
        <w:lastRenderedPageBreak/>
        <w:t>дарственного образовательного стандарта.</w:t>
      </w:r>
      <w:proofErr w:type="gramEnd"/>
      <w:r w:rsidRPr="00261275">
        <w:rPr>
          <w:sz w:val="28"/>
          <w:szCs w:val="28"/>
        </w:rPr>
        <w:t xml:space="preserve"> Итогом проверки является одн</w:t>
      </w:r>
      <w:r w:rsidRPr="00261275">
        <w:rPr>
          <w:sz w:val="28"/>
          <w:szCs w:val="28"/>
        </w:rPr>
        <w:t>о</w:t>
      </w:r>
      <w:r w:rsidRPr="00261275">
        <w:rPr>
          <w:sz w:val="28"/>
          <w:szCs w:val="28"/>
        </w:rPr>
        <w:t xml:space="preserve">значное решение: «вид профессиональной деятельности </w:t>
      </w:r>
      <w:proofErr w:type="gramStart"/>
      <w:r w:rsidRPr="00261275">
        <w:rPr>
          <w:sz w:val="28"/>
          <w:szCs w:val="28"/>
        </w:rPr>
        <w:t>освоен</w:t>
      </w:r>
      <w:proofErr w:type="gramEnd"/>
      <w:r w:rsidRPr="00261275">
        <w:rPr>
          <w:sz w:val="28"/>
          <w:szCs w:val="28"/>
        </w:rPr>
        <w:t>/ не освоен».</w:t>
      </w:r>
    </w:p>
    <w:p w:rsidR="00434E38" w:rsidRPr="00261275" w:rsidRDefault="00434E38" w:rsidP="00434E38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техникума</w:t>
      </w:r>
      <w:r w:rsidRPr="00261275">
        <w:rPr>
          <w:sz w:val="28"/>
          <w:szCs w:val="28"/>
        </w:rPr>
        <w:t xml:space="preserve"> определяет перечень дисциплин по каждой форме аттестации, который отражается в графе 3 учебного плана по профессии.</w:t>
      </w:r>
    </w:p>
    <w:p w:rsidR="00434E38" w:rsidRDefault="00434E38" w:rsidP="00434E38">
      <w:pPr>
        <w:jc w:val="both"/>
        <w:rPr>
          <w:bCs/>
          <w:sz w:val="28"/>
          <w:szCs w:val="28"/>
        </w:rPr>
      </w:pPr>
      <w:r w:rsidRPr="00261275">
        <w:rPr>
          <w:sz w:val="28"/>
          <w:szCs w:val="28"/>
        </w:rPr>
        <w:t xml:space="preserve">Формы оценочных ведомостей для промежуточной аттестации устанавливает администрация </w:t>
      </w:r>
      <w:r>
        <w:rPr>
          <w:sz w:val="28"/>
          <w:szCs w:val="28"/>
        </w:rPr>
        <w:t>техникума.</w:t>
      </w:r>
      <w:r w:rsidRPr="00261275">
        <w:rPr>
          <w:sz w:val="28"/>
          <w:szCs w:val="28"/>
        </w:rPr>
        <w:t xml:space="preserve"> В оценочной ведомости по учебной практике о</w:t>
      </w:r>
      <w:r w:rsidRPr="00261275">
        <w:rPr>
          <w:sz w:val="28"/>
          <w:szCs w:val="28"/>
        </w:rPr>
        <w:t>т</w:t>
      </w:r>
      <w:r w:rsidRPr="00261275">
        <w:rPr>
          <w:sz w:val="28"/>
          <w:szCs w:val="28"/>
        </w:rPr>
        <w:t>ражаются результаты текущего  и промежуточного контроля</w:t>
      </w:r>
      <w:r>
        <w:rPr>
          <w:sz w:val="28"/>
          <w:szCs w:val="28"/>
        </w:rPr>
        <w:t>.</w:t>
      </w:r>
      <w:r w:rsidRPr="00261275">
        <w:rPr>
          <w:sz w:val="28"/>
          <w:szCs w:val="28"/>
        </w:rPr>
        <w:t xml:space="preserve"> </w:t>
      </w:r>
      <w:r w:rsidRPr="00261275">
        <w:rPr>
          <w:bCs/>
          <w:sz w:val="28"/>
          <w:szCs w:val="28"/>
        </w:rPr>
        <w:t xml:space="preserve">В оценочной ведомости по производственной практике </w:t>
      </w:r>
      <w:r>
        <w:rPr>
          <w:bCs/>
          <w:sz w:val="28"/>
          <w:szCs w:val="28"/>
        </w:rPr>
        <w:t>отражаются</w:t>
      </w:r>
      <w:r w:rsidRPr="00261275">
        <w:rPr>
          <w:bCs/>
          <w:sz w:val="28"/>
          <w:szCs w:val="28"/>
        </w:rPr>
        <w:t xml:space="preserve"> элементы контроля практики</w:t>
      </w:r>
      <w:r>
        <w:rPr>
          <w:bCs/>
          <w:sz w:val="28"/>
          <w:szCs w:val="28"/>
        </w:rPr>
        <w:t>.</w:t>
      </w:r>
      <w:r w:rsidRPr="00261275">
        <w:rPr>
          <w:bCs/>
          <w:sz w:val="28"/>
          <w:szCs w:val="28"/>
        </w:rPr>
        <w:t xml:space="preserve"> </w:t>
      </w:r>
    </w:p>
    <w:p w:rsidR="00434E38" w:rsidRPr="0040367E" w:rsidRDefault="00434E38" w:rsidP="00434E38">
      <w:pPr>
        <w:jc w:val="both"/>
        <w:rPr>
          <w:bCs/>
          <w:sz w:val="28"/>
          <w:szCs w:val="28"/>
        </w:rPr>
      </w:pPr>
      <w:r w:rsidRPr="00261275">
        <w:rPr>
          <w:sz w:val="28"/>
          <w:szCs w:val="28"/>
        </w:rPr>
        <w:t xml:space="preserve">Условием положительной аттестации (вид профессиональной деятельности освоен) на экзамене </w:t>
      </w:r>
      <w:r>
        <w:rPr>
          <w:sz w:val="28"/>
          <w:szCs w:val="28"/>
        </w:rPr>
        <w:t>(</w:t>
      </w:r>
      <w:r w:rsidRPr="00261275">
        <w:rPr>
          <w:sz w:val="28"/>
          <w:szCs w:val="28"/>
        </w:rPr>
        <w:t>квалификационном</w:t>
      </w:r>
      <w:r>
        <w:rPr>
          <w:sz w:val="28"/>
          <w:szCs w:val="28"/>
        </w:rPr>
        <w:t>)</w:t>
      </w:r>
      <w:r w:rsidRPr="00261275">
        <w:rPr>
          <w:sz w:val="28"/>
          <w:szCs w:val="28"/>
        </w:rPr>
        <w:t xml:space="preserve"> является положительная оценка о</w:t>
      </w:r>
      <w:r w:rsidRPr="00261275">
        <w:rPr>
          <w:sz w:val="28"/>
          <w:szCs w:val="28"/>
        </w:rPr>
        <w:t>с</w:t>
      </w:r>
      <w:r w:rsidRPr="00261275">
        <w:rPr>
          <w:sz w:val="28"/>
          <w:szCs w:val="28"/>
        </w:rPr>
        <w:t>воения всех профессиональных компетенций по всем контролируемым пок</w:t>
      </w:r>
      <w:r w:rsidRPr="00261275">
        <w:rPr>
          <w:sz w:val="28"/>
          <w:szCs w:val="28"/>
        </w:rPr>
        <w:t>а</w:t>
      </w:r>
      <w:r w:rsidRPr="00261275">
        <w:rPr>
          <w:sz w:val="28"/>
          <w:szCs w:val="28"/>
        </w:rPr>
        <w:t>зателям. При отрицательном заключении хотя бы по одной из професси</w:t>
      </w:r>
      <w:r w:rsidRPr="00261275">
        <w:rPr>
          <w:sz w:val="28"/>
          <w:szCs w:val="28"/>
        </w:rPr>
        <w:t>о</w:t>
      </w:r>
      <w:r w:rsidRPr="00261275">
        <w:rPr>
          <w:sz w:val="28"/>
          <w:szCs w:val="28"/>
        </w:rPr>
        <w:t>нальных компетенций принимается решение «вид профессиональной де</w:t>
      </w:r>
      <w:r w:rsidRPr="00261275">
        <w:rPr>
          <w:sz w:val="28"/>
          <w:szCs w:val="28"/>
        </w:rPr>
        <w:t>я</w:t>
      </w:r>
      <w:r w:rsidRPr="00261275">
        <w:rPr>
          <w:sz w:val="28"/>
          <w:szCs w:val="28"/>
        </w:rPr>
        <w:t>тельности не освоен». Условием допуска к экзамену (квалификационному) является успешное освоение обучающимися всех элементов программы пр</w:t>
      </w:r>
      <w:r w:rsidRPr="00261275">
        <w:rPr>
          <w:sz w:val="28"/>
          <w:szCs w:val="28"/>
        </w:rPr>
        <w:t>о</w:t>
      </w:r>
      <w:r w:rsidRPr="00261275">
        <w:rPr>
          <w:sz w:val="28"/>
          <w:szCs w:val="28"/>
        </w:rPr>
        <w:t>фессионального модуля: теоретической части модуля (МДК) и практик. Промежуточная аттестация по отдельным элементам программы професси</w:t>
      </w:r>
      <w:r w:rsidRPr="00261275">
        <w:rPr>
          <w:sz w:val="28"/>
          <w:szCs w:val="28"/>
        </w:rPr>
        <w:t>о</w:t>
      </w:r>
      <w:r w:rsidRPr="00261275">
        <w:rPr>
          <w:sz w:val="28"/>
          <w:szCs w:val="28"/>
        </w:rPr>
        <w:t>нального модуля проводится, если таковая предусмотрена учебным планом.</w:t>
      </w:r>
    </w:p>
    <w:p w:rsidR="00434E38" w:rsidRPr="00261275" w:rsidRDefault="00434E38" w:rsidP="00434E38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 xml:space="preserve">В оценочной ведомости результатов экзамена по каждой ПК </w:t>
      </w:r>
      <w:r>
        <w:rPr>
          <w:sz w:val="28"/>
          <w:szCs w:val="28"/>
        </w:rPr>
        <w:t>отражаются</w:t>
      </w:r>
      <w:r w:rsidRPr="00261275">
        <w:rPr>
          <w:sz w:val="28"/>
          <w:szCs w:val="28"/>
        </w:rPr>
        <w:t xml:space="preserve"> р</w:t>
      </w:r>
      <w:r w:rsidRPr="00261275">
        <w:rPr>
          <w:sz w:val="28"/>
          <w:szCs w:val="28"/>
        </w:rPr>
        <w:t>е</w:t>
      </w:r>
      <w:r w:rsidRPr="00261275">
        <w:rPr>
          <w:sz w:val="28"/>
          <w:szCs w:val="28"/>
        </w:rPr>
        <w:t>зультаты оценки каждого показателя, указанн</w:t>
      </w:r>
      <w:r>
        <w:rPr>
          <w:sz w:val="28"/>
          <w:szCs w:val="28"/>
        </w:rPr>
        <w:t>ые</w:t>
      </w:r>
      <w:r w:rsidRPr="00261275">
        <w:rPr>
          <w:sz w:val="28"/>
          <w:szCs w:val="28"/>
        </w:rPr>
        <w:t xml:space="preserve"> в таблице 5-го раздела пр</w:t>
      </w:r>
      <w:r w:rsidRPr="00261275">
        <w:rPr>
          <w:sz w:val="28"/>
          <w:szCs w:val="28"/>
        </w:rPr>
        <w:t>о</w:t>
      </w:r>
      <w:r w:rsidRPr="00261275">
        <w:rPr>
          <w:sz w:val="28"/>
          <w:szCs w:val="28"/>
        </w:rPr>
        <w:t>граммы ПМ.</w:t>
      </w:r>
    </w:p>
    <w:p w:rsidR="00434E38" w:rsidRDefault="00434E38" w:rsidP="00434E38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>Оценочные материалы на учебную группу по каждому показателю оценки результата освоения каждой  ПК,  разрабатываются преподавателями и ма</w:t>
      </w:r>
      <w:r w:rsidRPr="00261275">
        <w:rPr>
          <w:sz w:val="28"/>
          <w:szCs w:val="28"/>
        </w:rPr>
        <w:t>с</w:t>
      </w:r>
      <w:r w:rsidRPr="00261275">
        <w:rPr>
          <w:sz w:val="28"/>
          <w:szCs w:val="28"/>
        </w:rPr>
        <w:t>терами производственного обучения заблаговременно, согласуются и одо</w:t>
      </w:r>
      <w:r w:rsidRPr="00261275">
        <w:rPr>
          <w:sz w:val="28"/>
          <w:szCs w:val="28"/>
        </w:rPr>
        <w:t>б</w:t>
      </w:r>
      <w:r w:rsidRPr="00261275">
        <w:rPr>
          <w:sz w:val="28"/>
          <w:szCs w:val="28"/>
        </w:rPr>
        <w:t>ряются методической комиссией, утверждаются заместителем директора л</w:t>
      </w:r>
      <w:r w:rsidRPr="00261275">
        <w:rPr>
          <w:sz w:val="28"/>
          <w:szCs w:val="28"/>
        </w:rPr>
        <w:t>и</w:t>
      </w:r>
      <w:r w:rsidRPr="00261275">
        <w:rPr>
          <w:sz w:val="28"/>
          <w:szCs w:val="28"/>
        </w:rPr>
        <w:t xml:space="preserve">цея по </w:t>
      </w:r>
      <w:proofErr w:type="gramStart"/>
      <w:r w:rsidRPr="00261275">
        <w:rPr>
          <w:sz w:val="28"/>
          <w:szCs w:val="28"/>
        </w:rPr>
        <w:t>УПР</w:t>
      </w:r>
      <w:proofErr w:type="gramEnd"/>
      <w:r w:rsidRPr="00261275">
        <w:rPr>
          <w:sz w:val="28"/>
          <w:szCs w:val="28"/>
        </w:rPr>
        <w:t xml:space="preserve"> и  доводятся до сведения обучающихся в течение первых двух месяцев от начала обучения.</w:t>
      </w:r>
      <w:r>
        <w:rPr>
          <w:sz w:val="28"/>
          <w:szCs w:val="28"/>
        </w:rPr>
        <w:t xml:space="preserve"> </w:t>
      </w:r>
    </w:p>
    <w:p w:rsidR="00434E38" w:rsidRPr="00261275" w:rsidRDefault="00434E38" w:rsidP="00434E3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по экзамену (квалификационному) включаются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вители работодателей.</w:t>
      </w:r>
    </w:p>
    <w:p w:rsidR="00434E38" w:rsidRPr="00261275" w:rsidRDefault="00434E38" w:rsidP="00434E38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>Оценку всех ОК указанных в ФГОС по каждой дисциплине, профессионал</w:t>
      </w:r>
      <w:r w:rsidRPr="00261275">
        <w:rPr>
          <w:sz w:val="28"/>
          <w:szCs w:val="28"/>
        </w:rPr>
        <w:t>ь</w:t>
      </w:r>
      <w:r w:rsidRPr="00261275">
        <w:rPr>
          <w:sz w:val="28"/>
          <w:szCs w:val="28"/>
        </w:rPr>
        <w:t xml:space="preserve">ному модулю осуществляют все преподаватели дисциплин, разделов и тем МДК, мастера производственного </w:t>
      </w:r>
      <w:proofErr w:type="gramStart"/>
      <w:r w:rsidRPr="00261275">
        <w:rPr>
          <w:sz w:val="28"/>
          <w:szCs w:val="28"/>
        </w:rPr>
        <w:t>обучения по</w:t>
      </w:r>
      <w:proofErr w:type="gramEnd"/>
      <w:r w:rsidRPr="00261275">
        <w:rPr>
          <w:sz w:val="28"/>
          <w:szCs w:val="28"/>
        </w:rPr>
        <w:t xml:space="preserve"> каждому виду учебной де</w:t>
      </w:r>
      <w:r w:rsidRPr="00261275">
        <w:rPr>
          <w:sz w:val="28"/>
          <w:szCs w:val="28"/>
        </w:rPr>
        <w:t>я</w:t>
      </w:r>
      <w:r w:rsidRPr="00261275">
        <w:rPr>
          <w:sz w:val="28"/>
          <w:szCs w:val="28"/>
        </w:rPr>
        <w:t>тельности в процессе освоения ОПОП в форме наблюдения и оценки (инте</w:t>
      </w:r>
      <w:r w:rsidRPr="00261275">
        <w:rPr>
          <w:sz w:val="28"/>
          <w:szCs w:val="28"/>
        </w:rPr>
        <w:t>р</w:t>
      </w:r>
      <w:r w:rsidRPr="00261275">
        <w:rPr>
          <w:sz w:val="28"/>
          <w:szCs w:val="28"/>
        </w:rPr>
        <w:t>претации):</w:t>
      </w:r>
    </w:p>
    <w:p w:rsidR="00434E38" w:rsidRPr="00261275" w:rsidRDefault="00434E38" w:rsidP="00434E38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>- на теоретических занятиях:</w:t>
      </w:r>
    </w:p>
    <w:p w:rsidR="00434E38" w:rsidRPr="00261275" w:rsidRDefault="00434E38" w:rsidP="00434E38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>- на лабораторных и практических занятиях;</w:t>
      </w:r>
    </w:p>
    <w:p w:rsidR="00434E38" w:rsidRPr="00261275" w:rsidRDefault="00434E38" w:rsidP="00434E38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>- при выполнении самостоятельной работы;</w:t>
      </w:r>
    </w:p>
    <w:p w:rsidR="00434E38" w:rsidRPr="00261275" w:rsidRDefault="00434E38" w:rsidP="00434E38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>- на учебной и производственной практике;</w:t>
      </w:r>
    </w:p>
    <w:p w:rsidR="00434E38" w:rsidRPr="00261275" w:rsidRDefault="00434E38" w:rsidP="00434E38">
      <w:pPr>
        <w:jc w:val="both"/>
        <w:rPr>
          <w:sz w:val="28"/>
          <w:szCs w:val="28"/>
        </w:rPr>
      </w:pPr>
      <w:r>
        <w:rPr>
          <w:sz w:val="28"/>
          <w:szCs w:val="28"/>
        </w:rPr>
        <w:t>-по результатам участия</w:t>
      </w:r>
      <w:r w:rsidRPr="00261275">
        <w:rPr>
          <w:sz w:val="28"/>
          <w:szCs w:val="28"/>
        </w:rPr>
        <w:t xml:space="preserve"> в общественной, спортивной, волонтерской деятел</w:t>
      </w:r>
      <w:r w:rsidRPr="00261275">
        <w:rPr>
          <w:sz w:val="28"/>
          <w:szCs w:val="28"/>
        </w:rPr>
        <w:t>ь</w:t>
      </w:r>
      <w:r w:rsidRPr="00261275">
        <w:rPr>
          <w:sz w:val="28"/>
          <w:szCs w:val="28"/>
        </w:rPr>
        <w:t>ности лицея;</w:t>
      </w:r>
    </w:p>
    <w:p w:rsidR="00434E38" w:rsidRPr="00261275" w:rsidRDefault="00434E38" w:rsidP="00434E38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 xml:space="preserve">- при выполнении </w:t>
      </w:r>
      <w:proofErr w:type="gramStart"/>
      <w:r w:rsidRPr="00261275">
        <w:rPr>
          <w:sz w:val="28"/>
          <w:szCs w:val="28"/>
        </w:rPr>
        <w:t>обучающимся</w:t>
      </w:r>
      <w:proofErr w:type="gramEnd"/>
      <w:r w:rsidRPr="00261275">
        <w:rPr>
          <w:sz w:val="28"/>
          <w:szCs w:val="28"/>
        </w:rPr>
        <w:t xml:space="preserve"> внутреннего распорядка лицея.</w:t>
      </w:r>
    </w:p>
    <w:p w:rsidR="00434E38" w:rsidRDefault="00434E38" w:rsidP="00434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E38" w:rsidRPr="00581449" w:rsidRDefault="00434E38" w:rsidP="00434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1449">
        <w:rPr>
          <w:b/>
          <w:sz w:val="28"/>
          <w:szCs w:val="28"/>
        </w:rPr>
        <w:t>6.2. Организация государственной (итоговой) аттестации выпускников</w:t>
      </w:r>
    </w:p>
    <w:p w:rsidR="00434E38" w:rsidRDefault="00434E38" w:rsidP="00434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bookmarkStart w:id="1" w:name="OLE_LINK17"/>
    </w:p>
    <w:bookmarkEnd w:id="1"/>
    <w:p w:rsidR="00434E38" w:rsidRPr="00F619C6" w:rsidRDefault="00434E38" w:rsidP="00434E38">
      <w:pPr>
        <w:jc w:val="both"/>
        <w:rPr>
          <w:sz w:val="28"/>
          <w:szCs w:val="28"/>
        </w:rPr>
      </w:pPr>
      <w:r w:rsidRPr="00FB636A">
        <w:rPr>
          <w:sz w:val="28"/>
          <w:szCs w:val="28"/>
        </w:rPr>
        <w:lastRenderedPageBreak/>
        <w:t>Государственная (итоговая) аттестация проводится с целью установить соо</w:t>
      </w:r>
      <w:r w:rsidRPr="00FB636A">
        <w:rPr>
          <w:sz w:val="28"/>
          <w:szCs w:val="28"/>
        </w:rPr>
        <w:t>т</w:t>
      </w:r>
      <w:r w:rsidRPr="00FB636A">
        <w:rPr>
          <w:sz w:val="28"/>
          <w:szCs w:val="28"/>
        </w:rPr>
        <w:t>ветствие уровня и качества подготовки выпускников  требованиям ФГОС и работодателей и включает подготовку и защиту выпускной квалификацио</w:t>
      </w:r>
      <w:r w:rsidRPr="00FB636A">
        <w:rPr>
          <w:sz w:val="28"/>
          <w:szCs w:val="28"/>
        </w:rPr>
        <w:t>н</w:t>
      </w:r>
      <w:r w:rsidRPr="00FB636A">
        <w:rPr>
          <w:sz w:val="28"/>
          <w:szCs w:val="28"/>
        </w:rPr>
        <w:t>ной</w:t>
      </w:r>
      <w:r w:rsidRPr="007626F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(выпускная практическая квалификационная работа и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экзаменационная работа)</w:t>
      </w:r>
      <w:r w:rsidRPr="007626FD">
        <w:rPr>
          <w:sz w:val="28"/>
          <w:szCs w:val="28"/>
        </w:rPr>
        <w:t>. Обязательное требование – соответствие тем</w:t>
      </w:r>
      <w:r w:rsidRPr="007626FD">
        <w:rPr>
          <w:sz w:val="28"/>
          <w:szCs w:val="28"/>
        </w:rPr>
        <w:t>а</w:t>
      </w:r>
      <w:r w:rsidRPr="007626FD">
        <w:rPr>
          <w:sz w:val="28"/>
          <w:szCs w:val="28"/>
        </w:rPr>
        <w:t>тики выпускной квалификационной работы содержанию одного или н</w:t>
      </w:r>
      <w:r w:rsidRPr="007626FD">
        <w:rPr>
          <w:sz w:val="28"/>
          <w:szCs w:val="28"/>
        </w:rPr>
        <w:t>е</w:t>
      </w:r>
      <w:r w:rsidRPr="007626FD">
        <w:rPr>
          <w:sz w:val="28"/>
          <w:szCs w:val="28"/>
        </w:rPr>
        <w:t>ско</w:t>
      </w:r>
      <w:r>
        <w:rPr>
          <w:sz w:val="28"/>
          <w:szCs w:val="28"/>
        </w:rPr>
        <w:t>льких профессиональных модулей и</w:t>
      </w:r>
      <w:r w:rsidRPr="00F619C6">
        <w:rPr>
          <w:sz w:val="28"/>
          <w:szCs w:val="28"/>
        </w:rPr>
        <w:t xml:space="preserve"> предусматривает сложность работы не ниж</w:t>
      </w:r>
      <w:r>
        <w:rPr>
          <w:sz w:val="28"/>
          <w:szCs w:val="28"/>
        </w:rPr>
        <w:t>е разряда по профессии рабочего</w:t>
      </w:r>
      <w:r w:rsidRPr="00F619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19C6">
        <w:rPr>
          <w:sz w:val="28"/>
          <w:szCs w:val="28"/>
        </w:rPr>
        <w:t>предусмотренного ФГОС</w:t>
      </w:r>
    </w:p>
    <w:p w:rsidR="00434E38" w:rsidRDefault="00434E38" w:rsidP="00434E38">
      <w:pPr>
        <w:jc w:val="both"/>
        <w:rPr>
          <w:bCs/>
          <w:sz w:val="28"/>
          <w:szCs w:val="28"/>
        </w:rPr>
      </w:pPr>
      <w:r w:rsidRPr="00F619C6"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>Письменную экзаменационную работу</w:t>
      </w:r>
      <w:r w:rsidRPr="00AE10D3">
        <w:rPr>
          <w:bCs/>
          <w:sz w:val="28"/>
          <w:szCs w:val="28"/>
        </w:rPr>
        <w:t xml:space="preserve"> учащиеся выполняют самосто</w:t>
      </w:r>
      <w:r w:rsidRPr="00AE10D3">
        <w:rPr>
          <w:bCs/>
          <w:sz w:val="28"/>
          <w:szCs w:val="28"/>
        </w:rPr>
        <w:t>я</w:t>
      </w:r>
      <w:r w:rsidRPr="00AE10D3">
        <w:rPr>
          <w:bCs/>
          <w:sz w:val="28"/>
          <w:szCs w:val="28"/>
        </w:rPr>
        <w:t>тельно, используя учебн</w:t>
      </w:r>
      <w:r>
        <w:rPr>
          <w:bCs/>
          <w:sz w:val="28"/>
          <w:szCs w:val="28"/>
        </w:rPr>
        <w:t xml:space="preserve">ую литературу, интернет ресурсы </w:t>
      </w:r>
      <w:r w:rsidRPr="00AE10D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внеаудиторно</w:t>
      </w:r>
      <w:proofErr w:type="spellEnd"/>
      <w:r w:rsidRPr="00AE10D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Выпускную практическую квалификационную работу </w:t>
      </w:r>
      <w:r w:rsidRPr="00AE10D3">
        <w:rPr>
          <w:bCs/>
          <w:sz w:val="28"/>
          <w:szCs w:val="28"/>
        </w:rPr>
        <w:t>учащиеся выполняют в период производственной</w:t>
      </w:r>
      <w:r>
        <w:rPr>
          <w:bCs/>
          <w:sz w:val="28"/>
          <w:szCs w:val="28"/>
        </w:rPr>
        <w:t xml:space="preserve"> практики и/или в учебных мастерских и лаборат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риях техникума. </w:t>
      </w:r>
      <w:r w:rsidRPr="00AE10D3">
        <w:rPr>
          <w:bCs/>
          <w:sz w:val="28"/>
          <w:szCs w:val="28"/>
        </w:rPr>
        <w:t xml:space="preserve"> </w:t>
      </w:r>
    </w:p>
    <w:p w:rsidR="00434E38" w:rsidRDefault="00434E38" w:rsidP="00434E3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626FD">
        <w:rPr>
          <w:sz w:val="28"/>
          <w:szCs w:val="28"/>
        </w:rPr>
        <w:t>Подготовка выпускной квалификационной работы сопровождается ко</w:t>
      </w:r>
      <w:r w:rsidRPr="007626FD">
        <w:rPr>
          <w:sz w:val="28"/>
          <w:szCs w:val="28"/>
        </w:rPr>
        <w:t>н</w:t>
      </w:r>
      <w:r w:rsidRPr="007626FD">
        <w:rPr>
          <w:sz w:val="28"/>
          <w:szCs w:val="28"/>
        </w:rPr>
        <w:t xml:space="preserve">сультациями.  </w:t>
      </w:r>
      <w:r>
        <w:rPr>
          <w:sz w:val="28"/>
          <w:szCs w:val="28"/>
        </w:rPr>
        <w:t xml:space="preserve">Руководители </w:t>
      </w:r>
      <w:r w:rsidRPr="007626FD">
        <w:rPr>
          <w:sz w:val="28"/>
          <w:szCs w:val="28"/>
        </w:rPr>
        <w:t>разрабатывают  графики консультаций и выпо</w:t>
      </w:r>
      <w:r w:rsidRPr="007626FD">
        <w:rPr>
          <w:sz w:val="28"/>
          <w:szCs w:val="28"/>
        </w:rPr>
        <w:t>л</w:t>
      </w:r>
      <w:r w:rsidRPr="007626FD">
        <w:rPr>
          <w:sz w:val="28"/>
          <w:szCs w:val="28"/>
        </w:rPr>
        <w:t xml:space="preserve">нения </w:t>
      </w:r>
      <w:r>
        <w:rPr>
          <w:sz w:val="28"/>
          <w:szCs w:val="28"/>
        </w:rPr>
        <w:t>выпускной квалификационной работы</w:t>
      </w:r>
      <w:r w:rsidRPr="007626FD">
        <w:rPr>
          <w:sz w:val="28"/>
          <w:szCs w:val="28"/>
        </w:rPr>
        <w:t xml:space="preserve">. </w:t>
      </w:r>
    </w:p>
    <w:p w:rsidR="00434E38" w:rsidRPr="00BE206F" w:rsidRDefault="00434E38" w:rsidP="00434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19C6">
        <w:rPr>
          <w:sz w:val="28"/>
          <w:szCs w:val="28"/>
        </w:rPr>
        <w:t>Защита выпускной квалификационной работы проводится за счет врем</w:t>
      </w:r>
      <w:r w:rsidRPr="00F619C6">
        <w:rPr>
          <w:sz w:val="28"/>
          <w:szCs w:val="28"/>
        </w:rPr>
        <w:t>е</w:t>
      </w:r>
      <w:r w:rsidRPr="00F619C6">
        <w:rPr>
          <w:sz w:val="28"/>
          <w:szCs w:val="28"/>
        </w:rPr>
        <w:t>ни определенного ФГОС.</w:t>
      </w:r>
    </w:p>
    <w:p w:rsidR="00434E38" w:rsidRPr="00407ACB" w:rsidRDefault="00434E38" w:rsidP="00434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26FD">
        <w:rPr>
          <w:sz w:val="28"/>
          <w:szCs w:val="28"/>
        </w:rPr>
        <w:t>Необходимым условием допуска к государственной (итоговой) аттест</w:t>
      </w:r>
      <w:r w:rsidRPr="007626FD">
        <w:rPr>
          <w:sz w:val="28"/>
          <w:szCs w:val="28"/>
        </w:rPr>
        <w:t>а</w:t>
      </w:r>
      <w:r w:rsidRPr="007626FD">
        <w:rPr>
          <w:sz w:val="28"/>
          <w:szCs w:val="28"/>
        </w:rPr>
        <w:t xml:space="preserve">ции является </w:t>
      </w:r>
      <w:r>
        <w:rPr>
          <w:sz w:val="28"/>
          <w:szCs w:val="28"/>
        </w:rPr>
        <w:t>успешное прохождение всех видов промежуточной аттестации.</w:t>
      </w:r>
      <w:r w:rsidRPr="007626FD">
        <w:rPr>
          <w:sz w:val="28"/>
          <w:szCs w:val="28"/>
        </w:rPr>
        <w:t xml:space="preserve"> </w:t>
      </w:r>
    </w:p>
    <w:p w:rsidR="00434E38" w:rsidRDefault="00434E38" w:rsidP="00434E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E10D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состав Государственной экзаменационной комиссии по защите вып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скных квалификационных работ включаются представители работодателей</w:t>
      </w:r>
      <w:proofErr w:type="gramStart"/>
      <w:r>
        <w:rPr>
          <w:bCs/>
          <w:sz w:val="28"/>
          <w:szCs w:val="28"/>
        </w:rPr>
        <w:t xml:space="preserve"> </w:t>
      </w:r>
      <w:r w:rsidRPr="00AE10D3">
        <w:rPr>
          <w:bCs/>
          <w:sz w:val="28"/>
          <w:szCs w:val="28"/>
        </w:rPr>
        <w:t>.</w:t>
      </w:r>
      <w:proofErr w:type="gramEnd"/>
    </w:p>
    <w:p w:rsidR="00434E38" w:rsidRDefault="00434E38" w:rsidP="00434E38">
      <w:pPr>
        <w:jc w:val="both"/>
        <w:rPr>
          <w:bCs/>
          <w:sz w:val="28"/>
          <w:szCs w:val="28"/>
        </w:rPr>
      </w:pPr>
    </w:p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D6A29" w:rsidRPr="006D50D2" w:rsidRDefault="007D6A29" w:rsidP="009D4220"/>
    <w:p w:rsidR="00784F95" w:rsidRPr="00784F95" w:rsidRDefault="00784F95" w:rsidP="009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55042" w:rsidRDefault="00B55042" w:rsidP="009D4220">
      <w:bookmarkStart w:id="2" w:name="_GoBack"/>
      <w:bookmarkEnd w:id="2"/>
    </w:p>
    <w:p w:rsidR="002E61C8" w:rsidRDefault="002E61C8" w:rsidP="009D4220"/>
    <w:p w:rsidR="002E61C8" w:rsidRDefault="002E61C8" w:rsidP="009D4220"/>
    <w:p w:rsidR="002E61C8" w:rsidRDefault="002E61C8" w:rsidP="009D4220"/>
    <w:p w:rsidR="002E61C8" w:rsidRDefault="002E61C8" w:rsidP="009D4220"/>
    <w:p w:rsidR="002E61C8" w:rsidRDefault="002E61C8" w:rsidP="009D4220"/>
    <w:p w:rsidR="002E61C8" w:rsidRDefault="002E61C8" w:rsidP="009D4220"/>
    <w:p w:rsidR="002E61C8" w:rsidRDefault="002E61C8" w:rsidP="009D4220"/>
    <w:p w:rsidR="002E61C8" w:rsidRDefault="002E61C8" w:rsidP="009D4220"/>
    <w:p w:rsidR="002E61C8" w:rsidRDefault="002E61C8" w:rsidP="009D4220"/>
    <w:p w:rsidR="002E61C8" w:rsidRDefault="002E61C8" w:rsidP="009D4220"/>
    <w:p w:rsidR="002E61C8" w:rsidRDefault="002E61C8" w:rsidP="009D4220"/>
    <w:p w:rsidR="002E61C8" w:rsidRDefault="002E61C8" w:rsidP="009D4220"/>
    <w:p w:rsidR="00B97F66" w:rsidRDefault="00B97F66" w:rsidP="009D4220"/>
    <w:p w:rsidR="00B97F66" w:rsidRDefault="00B97F66" w:rsidP="009D4220"/>
    <w:p w:rsidR="00B97F66" w:rsidRDefault="00B97F66" w:rsidP="009D4220"/>
    <w:p w:rsidR="00E9407A" w:rsidRPr="00FE5669" w:rsidRDefault="00E9407A" w:rsidP="00434E38">
      <w:pPr>
        <w:rPr>
          <w:b/>
          <w:bCs/>
          <w:sz w:val="16"/>
          <w:szCs w:val="16"/>
        </w:rPr>
      </w:pPr>
    </w:p>
    <w:sectPr w:rsidR="00E9407A" w:rsidRPr="00FE5669" w:rsidSect="00886022">
      <w:pgSz w:w="11906" w:h="16838"/>
      <w:pgMar w:top="1134" w:right="850" w:bottom="993" w:left="1701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3A" w:rsidRDefault="00BB633A" w:rsidP="00A368C9">
      <w:r>
        <w:separator/>
      </w:r>
    </w:p>
  </w:endnote>
  <w:endnote w:type="continuationSeparator" w:id="0">
    <w:p w:rsidR="00BB633A" w:rsidRDefault="00BB633A" w:rsidP="00A36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D2" w:rsidRDefault="00E13919" w:rsidP="003277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50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50D2" w:rsidRDefault="006D50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61641"/>
      <w:docPartObj>
        <w:docPartGallery w:val="Page Numbers (Bottom of Page)"/>
        <w:docPartUnique/>
      </w:docPartObj>
    </w:sdtPr>
    <w:sdtContent>
      <w:p w:rsidR="006D50D2" w:rsidRDefault="00E13919">
        <w:pPr>
          <w:pStyle w:val="a5"/>
          <w:jc w:val="right"/>
        </w:pPr>
        <w:fldSimple w:instr=" PAGE   \* MERGEFORMAT ">
          <w:r w:rsidR="006D62C2">
            <w:rPr>
              <w:noProof/>
            </w:rPr>
            <w:t>4</w:t>
          </w:r>
        </w:fldSimple>
      </w:p>
    </w:sdtContent>
  </w:sdt>
  <w:p w:rsidR="006D50D2" w:rsidRDefault="006D50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3A" w:rsidRDefault="00BB633A" w:rsidP="00A368C9">
      <w:r>
        <w:separator/>
      </w:r>
    </w:p>
  </w:footnote>
  <w:footnote w:type="continuationSeparator" w:id="0">
    <w:p w:rsidR="00BB633A" w:rsidRDefault="00BB633A" w:rsidP="00A36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B8A"/>
    <w:multiLevelType w:val="hybridMultilevel"/>
    <w:tmpl w:val="B5BED02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BDE5D58"/>
    <w:multiLevelType w:val="hybridMultilevel"/>
    <w:tmpl w:val="9DE2789E"/>
    <w:lvl w:ilvl="0" w:tplc="C2C0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1109"/>
    <w:multiLevelType w:val="hybridMultilevel"/>
    <w:tmpl w:val="64707C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8B2D04"/>
    <w:multiLevelType w:val="hybridMultilevel"/>
    <w:tmpl w:val="51604AC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42491D2D"/>
    <w:multiLevelType w:val="hybridMultilevel"/>
    <w:tmpl w:val="EB0CCF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CF2309"/>
    <w:multiLevelType w:val="hybridMultilevel"/>
    <w:tmpl w:val="AF1A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6056B"/>
    <w:multiLevelType w:val="hybridMultilevel"/>
    <w:tmpl w:val="06F2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63EED"/>
    <w:multiLevelType w:val="hybridMultilevel"/>
    <w:tmpl w:val="A74EF72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0762B90"/>
    <w:multiLevelType w:val="hybridMultilevel"/>
    <w:tmpl w:val="EF08B61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7C077237"/>
    <w:multiLevelType w:val="hybridMultilevel"/>
    <w:tmpl w:val="D3F8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F95"/>
    <w:rsid w:val="000D7F16"/>
    <w:rsid w:val="000E6B2F"/>
    <w:rsid w:val="000F79CC"/>
    <w:rsid w:val="001112BF"/>
    <w:rsid w:val="00124377"/>
    <w:rsid w:val="0015071B"/>
    <w:rsid w:val="00152FE0"/>
    <w:rsid w:val="00157F4B"/>
    <w:rsid w:val="0018617E"/>
    <w:rsid w:val="001D2D5B"/>
    <w:rsid w:val="001E433E"/>
    <w:rsid w:val="001F1C53"/>
    <w:rsid w:val="00213DD9"/>
    <w:rsid w:val="00225F9A"/>
    <w:rsid w:val="002422D8"/>
    <w:rsid w:val="002514EB"/>
    <w:rsid w:val="002540BB"/>
    <w:rsid w:val="002D7F17"/>
    <w:rsid w:val="002E5042"/>
    <w:rsid w:val="002E61C8"/>
    <w:rsid w:val="00317E78"/>
    <w:rsid w:val="003277FA"/>
    <w:rsid w:val="0035306C"/>
    <w:rsid w:val="00362DBA"/>
    <w:rsid w:val="00384DDE"/>
    <w:rsid w:val="003B26DB"/>
    <w:rsid w:val="003B3A4C"/>
    <w:rsid w:val="003C211A"/>
    <w:rsid w:val="003C3595"/>
    <w:rsid w:val="003F03E3"/>
    <w:rsid w:val="00406A78"/>
    <w:rsid w:val="00434E38"/>
    <w:rsid w:val="00461D2E"/>
    <w:rsid w:val="0047295C"/>
    <w:rsid w:val="004A0A42"/>
    <w:rsid w:val="004A2D8D"/>
    <w:rsid w:val="004B031F"/>
    <w:rsid w:val="004D0530"/>
    <w:rsid w:val="004E44C0"/>
    <w:rsid w:val="004E4FAB"/>
    <w:rsid w:val="004E6A79"/>
    <w:rsid w:val="0050188D"/>
    <w:rsid w:val="00501D3C"/>
    <w:rsid w:val="00524190"/>
    <w:rsid w:val="00530B9A"/>
    <w:rsid w:val="00546370"/>
    <w:rsid w:val="0057266A"/>
    <w:rsid w:val="005A35EC"/>
    <w:rsid w:val="005A54EB"/>
    <w:rsid w:val="005B000B"/>
    <w:rsid w:val="005D3101"/>
    <w:rsid w:val="006125E9"/>
    <w:rsid w:val="0061797F"/>
    <w:rsid w:val="00623F20"/>
    <w:rsid w:val="00644091"/>
    <w:rsid w:val="00651F56"/>
    <w:rsid w:val="00675D66"/>
    <w:rsid w:val="006A1F52"/>
    <w:rsid w:val="006C160C"/>
    <w:rsid w:val="006D4B8E"/>
    <w:rsid w:val="006D50D2"/>
    <w:rsid w:val="006D62C2"/>
    <w:rsid w:val="006F5A2C"/>
    <w:rsid w:val="0071616C"/>
    <w:rsid w:val="00745066"/>
    <w:rsid w:val="00762465"/>
    <w:rsid w:val="0076433B"/>
    <w:rsid w:val="00776DA2"/>
    <w:rsid w:val="00780112"/>
    <w:rsid w:val="00784102"/>
    <w:rsid w:val="00784F95"/>
    <w:rsid w:val="007866F8"/>
    <w:rsid w:val="00793805"/>
    <w:rsid w:val="007D6A29"/>
    <w:rsid w:val="00801D26"/>
    <w:rsid w:val="00815F6E"/>
    <w:rsid w:val="008179B0"/>
    <w:rsid w:val="008275E3"/>
    <w:rsid w:val="008659D4"/>
    <w:rsid w:val="008673BA"/>
    <w:rsid w:val="008766D1"/>
    <w:rsid w:val="00880AAC"/>
    <w:rsid w:val="00883BDA"/>
    <w:rsid w:val="00886022"/>
    <w:rsid w:val="008A03C0"/>
    <w:rsid w:val="008E7E32"/>
    <w:rsid w:val="008F6ADC"/>
    <w:rsid w:val="00914D30"/>
    <w:rsid w:val="0093399A"/>
    <w:rsid w:val="00954577"/>
    <w:rsid w:val="00967469"/>
    <w:rsid w:val="00970305"/>
    <w:rsid w:val="0097245A"/>
    <w:rsid w:val="00974150"/>
    <w:rsid w:val="009817E1"/>
    <w:rsid w:val="009B6D77"/>
    <w:rsid w:val="009D4220"/>
    <w:rsid w:val="009F2AC8"/>
    <w:rsid w:val="00A04907"/>
    <w:rsid w:val="00A167A6"/>
    <w:rsid w:val="00A368C9"/>
    <w:rsid w:val="00A64979"/>
    <w:rsid w:val="00A67805"/>
    <w:rsid w:val="00AA4F40"/>
    <w:rsid w:val="00AE2C9D"/>
    <w:rsid w:val="00B12817"/>
    <w:rsid w:val="00B162C9"/>
    <w:rsid w:val="00B22B64"/>
    <w:rsid w:val="00B35C50"/>
    <w:rsid w:val="00B47730"/>
    <w:rsid w:val="00B55042"/>
    <w:rsid w:val="00B56AA6"/>
    <w:rsid w:val="00B75E97"/>
    <w:rsid w:val="00B83D2F"/>
    <w:rsid w:val="00B8530E"/>
    <w:rsid w:val="00B97F66"/>
    <w:rsid w:val="00BB633A"/>
    <w:rsid w:val="00BC4E83"/>
    <w:rsid w:val="00BE181B"/>
    <w:rsid w:val="00BE67D7"/>
    <w:rsid w:val="00BF5FAA"/>
    <w:rsid w:val="00C11C39"/>
    <w:rsid w:val="00C27103"/>
    <w:rsid w:val="00C346C6"/>
    <w:rsid w:val="00C35790"/>
    <w:rsid w:val="00C41CF2"/>
    <w:rsid w:val="00C525DA"/>
    <w:rsid w:val="00C56EA1"/>
    <w:rsid w:val="00C62E81"/>
    <w:rsid w:val="00C7771C"/>
    <w:rsid w:val="00D00978"/>
    <w:rsid w:val="00D157FA"/>
    <w:rsid w:val="00D267A2"/>
    <w:rsid w:val="00D40FF2"/>
    <w:rsid w:val="00D56554"/>
    <w:rsid w:val="00D64189"/>
    <w:rsid w:val="00DA55EE"/>
    <w:rsid w:val="00DB36F3"/>
    <w:rsid w:val="00DB535F"/>
    <w:rsid w:val="00DC359A"/>
    <w:rsid w:val="00DC7A23"/>
    <w:rsid w:val="00DD0883"/>
    <w:rsid w:val="00DE3980"/>
    <w:rsid w:val="00E13919"/>
    <w:rsid w:val="00E1505C"/>
    <w:rsid w:val="00E53E47"/>
    <w:rsid w:val="00E53EC9"/>
    <w:rsid w:val="00E9407A"/>
    <w:rsid w:val="00EA2417"/>
    <w:rsid w:val="00EB720E"/>
    <w:rsid w:val="00EE7B8E"/>
    <w:rsid w:val="00EF11EE"/>
    <w:rsid w:val="00F045E2"/>
    <w:rsid w:val="00F55E27"/>
    <w:rsid w:val="00F953A2"/>
    <w:rsid w:val="00F95C3E"/>
    <w:rsid w:val="00FA0EAA"/>
    <w:rsid w:val="00FC76C7"/>
    <w:rsid w:val="00FE2DA1"/>
    <w:rsid w:val="00FE3880"/>
    <w:rsid w:val="00FE5669"/>
    <w:rsid w:val="00FE73FA"/>
    <w:rsid w:val="00FF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784F9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784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8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4F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784F9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84F9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84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4F95"/>
  </w:style>
  <w:style w:type="paragraph" w:styleId="a8">
    <w:name w:val="List Paragraph"/>
    <w:basedOn w:val="a"/>
    <w:uiPriority w:val="34"/>
    <w:qFormat/>
    <w:rsid w:val="0061797F"/>
    <w:pPr>
      <w:ind w:left="720"/>
      <w:contextualSpacing/>
    </w:pPr>
  </w:style>
  <w:style w:type="paragraph" w:styleId="21">
    <w:name w:val="List 2"/>
    <w:basedOn w:val="a"/>
    <w:rsid w:val="009F2AC8"/>
    <w:pPr>
      <w:ind w:left="566" w:hanging="283"/>
    </w:pPr>
  </w:style>
  <w:style w:type="paragraph" w:styleId="a9">
    <w:name w:val="header"/>
    <w:basedOn w:val="a"/>
    <w:link w:val="aa"/>
    <w:uiPriority w:val="99"/>
    <w:semiHidden/>
    <w:unhideWhenUsed/>
    <w:rsid w:val="008860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6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5C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C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84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F9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8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4F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784F9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84F9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4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4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BD06-0E56-4747-9BBC-F80ADE75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17</Pages>
  <Words>3822</Words>
  <Characters>21790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nmcnpo</Company>
  <LinksUpToDate>false</LinksUpToDate>
  <CharactersWithSpaces>25561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PC-3</cp:lastModifiedBy>
  <cp:revision>27</cp:revision>
  <cp:lastPrinted>2013-08-22T12:01:00Z</cp:lastPrinted>
  <dcterms:created xsi:type="dcterms:W3CDTF">2013-02-18T12:19:00Z</dcterms:created>
  <dcterms:modified xsi:type="dcterms:W3CDTF">2015-04-21T06:56:00Z</dcterms:modified>
</cp:coreProperties>
</file>